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F5" w:rsidRPr="00B34437" w:rsidRDefault="00B34437" w:rsidP="00B34437">
      <w:pPr>
        <w:pStyle w:val="1"/>
        <w:rPr>
          <w:lang w:val="ru-RU"/>
        </w:rPr>
      </w:pPr>
      <w:r w:rsidRPr="00B34437">
        <w:rPr>
          <w:lang w:val="ru-RU"/>
        </w:rPr>
        <w:t>Государственный надзор (контроль) и предпринимательская деятельность</w:t>
      </w:r>
    </w:p>
    <w:p w:rsidR="00B34437" w:rsidRPr="00B34437" w:rsidRDefault="00B34437" w:rsidP="00B34437">
      <w:pPr>
        <w:rPr>
          <w:lang w:val="ru-RU"/>
        </w:rPr>
      </w:pPr>
      <w:bookmarkStart w:id="0" w:name="_GoBack"/>
      <w:r w:rsidRPr="00B34437">
        <w:rPr>
          <w:lang w:val="ru-RU"/>
        </w:rPr>
        <w:t>В Российской Федерации государственный надзор (контроль) является важным аспектом регулирования предпринимательской деятельности. Он направлен на обеспечение соблюдения законодательства, защиту интересов граждан и общества, а также на поддержку развития экономики страны.</w:t>
      </w:r>
    </w:p>
    <w:p w:rsidR="00B34437" w:rsidRPr="00B34437" w:rsidRDefault="00B34437" w:rsidP="00B34437">
      <w:pPr>
        <w:rPr>
          <w:lang w:val="ru-RU"/>
        </w:rPr>
      </w:pPr>
      <w:r w:rsidRPr="00B34437">
        <w:rPr>
          <w:lang w:val="ru-RU"/>
        </w:rPr>
        <w:t>История государственного надзора в России насчитывает множество этапов и изменений. В советский период контроля предприятий и организаций осуществлялся Главными инспекциями различных министерств. Так, например, Главная инспекция при Министерстве промышленности занималась надзором за промышленными объектами, а Главная инспекция при Министерстве транспорта — за транспортной сферой.</w:t>
      </w:r>
    </w:p>
    <w:p w:rsidR="00B34437" w:rsidRPr="00B34437" w:rsidRDefault="00B34437" w:rsidP="00B34437">
      <w:pPr>
        <w:rPr>
          <w:lang w:val="ru-RU"/>
        </w:rPr>
      </w:pPr>
      <w:r w:rsidRPr="00B34437">
        <w:rPr>
          <w:lang w:val="ru-RU"/>
        </w:rPr>
        <w:t>Однако после распада СССР была проведена реформа системы государственного надзора. В 1991 году был создан Федеральный комитет по контролю за соблюдением законодательства о труде и социального обеспечения. В последующие годы система надзора претерпела ряд изменений, в результате которых было создано несколько государственных инспекций, ответственных за контроль определенных сфер предпринимательской деятельности.</w:t>
      </w:r>
    </w:p>
    <w:p w:rsidR="00B34437" w:rsidRPr="00B34437" w:rsidRDefault="00B34437" w:rsidP="00B34437">
      <w:pPr>
        <w:rPr>
          <w:lang w:val="ru-RU"/>
        </w:rPr>
      </w:pPr>
      <w:r w:rsidRPr="00B34437">
        <w:rPr>
          <w:lang w:val="ru-RU"/>
        </w:rPr>
        <w:t>Сегодня в РФ функции государственного надзора выполняют ряд организаций, таких как Федеральная служба по надзору в сфере природопользования (</w:t>
      </w:r>
      <w:proofErr w:type="spellStart"/>
      <w:r w:rsidRPr="00B34437">
        <w:rPr>
          <w:lang w:val="ru-RU"/>
        </w:rPr>
        <w:t>Росприроднадзор</w:t>
      </w:r>
      <w:proofErr w:type="spellEnd"/>
      <w:r w:rsidRPr="00B34437">
        <w:rPr>
          <w:lang w:val="ru-RU"/>
        </w:rPr>
        <w:t xml:space="preserve">), </w:t>
      </w:r>
      <w:proofErr w:type="spellStart"/>
      <w:r w:rsidRPr="00B34437">
        <w:rPr>
          <w:lang w:val="ru-RU"/>
        </w:rPr>
        <w:t>Росстандарт</w:t>
      </w:r>
      <w:proofErr w:type="spellEnd"/>
      <w:r w:rsidRPr="00B34437">
        <w:rPr>
          <w:lang w:val="ru-RU"/>
        </w:rPr>
        <w:t xml:space="preserve">, </w:t>
      </w:r>
      <w:proofErr w:type="spellStart"/>
      <w:r w:rsidRPr="00B34437">
        <w:rPr>
          <w:lang w:val="ru-RU"/>
        </w:rPr>
        <w:t>Ростехнадзор</w:t>
      </w:r>
      <w:proofErr w:type="spellEnd"/>
      <w:r w:rsidRPr="00B34437">
        <w:rPr>
          <w:lang w:val="ru-RU"/>
        </w:rPr>
        <w:t xml:space="preserve"> и другие. Каждая из этих организаций отвечает за определенные аспекты контроля и предупреждения нарушений законодательства.</w:t>
      </w:r>
    </w:p>
    <w:p w:rsidR="00B34437" w:rsidRPr="00B34437" w:rsidRDefault="00B34437" w:rsidP="00B34437">
      <w:pPr>
        <w:rPr>
          <w:lang w:val="ru-RU"/>
        </w:rPr>
      </w:pPr>
      <w:r w:rsidRPr="00B34437">
        <w:rPr>
          <w:lang w:val="ru-RU"/>
        </w:rPr>
        <w:t>Федеральная служба по надзору в сфере природопользования (</w:t>
      </w:r>
      <w:proofErr w:type="spellStart"/>
      <w:r w:rsidRPr="00B34437">
        <w:rPr>
          <w:lang w:val="ru-RU"/>
        </w:rPr>
        <w:t>Росприроднадзор</w:t>
      </w:r>
      <w:proofErr w:type="spellEnd"/>
      <w:r w:rsidRPr="00B34437">
        <w:rPr>
          <w:lang w:val="ru-RU"/>
        </w:rPr>
        <w:t>) является одной из ключевых структур для контроля за использованием природных ресурсов. Она осуществляет проверку деятельности предприятий и организаций на соответствие экологическим требованиям, а также выдачу и отмену различных разрешительных документов.</w:t>
      </w:r>
    </w:p>
    <w:p w:rsidR="00B34437" w:rsidRPr="00B34437" w:rsidRDefault="00B34437" w:rsidP="00B34437">
      <w:pPr>
        <w:rPr>
          <w:lang w:val="ru-RU"/>
        </w:rPr>
      </w:pPr>
      <w:proofErr w:type="spellStart"/>
      <w:r w:rsidRPr="00B34437">
        <w:rPr>
          <w:lang w:val="ru-RU"/>
        </w:rPr>
        <w:t>Росстандарт</w:t>
      </w:r>
      <w:proofErr w:type="spellEnd"/>
      <w:r w:rsidRPr="00B34437">
        <w:rPr>
          <w:lang w:val="ru-RU"/>
        </w:rPr>
        <w:t xml:space="preserve"> отвечает за надзор в сфере стандартизации и сертификации продукции. Он гарантирует качество и безопасность товаров, а также соблюдение установленных стандартов. В случае выявления нарушений </w:t>
      </w:r>
      <w:proofErr w:type="spellStart"/>
      <w:r w:rsidRPr="00B34437">
        <w:rPr>
          <w:lang w:val="ru-RU"/>
        </w:rPr>
        <w:t>Росстандартом</w:t>
      </w:r>
      <w:proofErr w:type="spellEnd"/>
      <w:r w:rsidRPr="00B34437">
        <w:rPr>
          <w:lang w:val="ru-RU"/>
        </w:rPr>
        <w:t xml:space="preserve"> может быть принято решение о запрете производства или продажи определенной продукции.</w:t>
      </w:r>
    </w:p>
    <w:p w:rsidR="00B34437" w:rsidRPr="00B34437" w:rsidRDefault="00B34437" w:rsidP="00B34437">
      <w:pPr>
        <w:rPr>
          <w:lang w:val="ru-RU"/>
        </w:rPr>
      </w:pPr>
      <w:proofErr w:type="spellStart"/>
      <w:r w:rsidRPr="00B34437">
        <w:rPr>
          <w:lang w:val="ru-RU"/>
        </w:rPr>
        <w:t>Ростехнадзор</w:t>
      </w:r>
      <w:proofErr w:type="spellEnd"/>
      <w:r w:rsidRPr="00B34437">
        <w:rPr>
          <w:lang w:val="ru-RU"/>
        </w:rPr>
        <w:t xml:space="preserve"> занимается надзором в сфере технического регулирования. Он осуществляет проверку соответствия оборудования, машин и технических систем установленным требованиям безопасности. </w:t>
      </w:r>
      <w:proofErr w:type="spellStart"/>
      <w:r w:rsidRPr="00B34437">
        <w:rPr>
          <w:lang w:val="ru-RU"/>
        </w:rPr>
        <w:t>Ростехнадзор</w:t>
      </w:r>
      <w:proofErr w:type="spellEnd"/>
      <w:r w:rsidRPr="00B34437">
        <w:rPr>
          <w:lang w:val="ru-RU"/>
        </w:rPr>
        <w:t xml:space="preserve"> также ответственен за лицензирование деятельности предприятий, работающих в опасных отраслях промышленности.</w:t>
      </w:r>
    </w:p>
    <w:p w:rsidR="00B34437" w:rsidRPr="00B34437" w:rsidRDefault="00B34437" w:rsidP="00B34437">
      <w:pPr>
        <w:rPr>
          <w:lang w:val="ru-RU"/>
        </w:rPr>
      </w:pPr>
      <w:r w:rsidRPr="00B34437">
        <w:rPr>
          <w:lang w:val="ru-RU"/>
        </w:rPr>
        <w:t>Государственный надзор (контроль) в РФ имеет своими задачами не только контроль за выполнением законодательства, но и поддержку развития предпринимательской деятельности.</w:t>
      </w:r>
      <w:bookmarkEnd w:id="0"/>
    </w:p>
    <w:sectPr w:rsidR="00B34437" w:rsidRPr="00B3443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F5"/>
    <w:rsid w:val="004116F5"/>
    <w:rsid w:val="00A858F5"/>
    <w:rsid w:val="00B3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C9C8"/>
  <w15:chartTrackingRefBased/>
  <w15:docId w15:val="{C4B33871-1E49-4007-A7C6-BF09D875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44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4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2023-07-23T11:14:00Z</dcterms:created>
  <dcterms:modified xsi:type="dcterms:W3CDTF">2023-07-23T11:17:00Z</dcterms:modified>
</cp:coreProperties>
</file>