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BA" w:rsidRDefault="00FB0453" w:rsidP="00FB0453">
      <w:pPr>
        <w:pStyle w:val="1"/>
      </w:pPr>
      <w:proofErr w:type="spellStart"/>
      <w:r w:rsidRPr="00FB0453">
        <w:t>Объекты</w:t>
      </w:r>
      <w:proofErr w:type="spellEnd"/>
      <w:r w:rsidRPr="00FB0453">
        <w:t xml:space="preserve"> </w:t>
      </w:r>
      <w:proofErr w:type="spellStart"/>
      <w:r w:rsidRPr="00FB0453">
        <w:t>хозяйственного</w:t>
      </w:r>
      <w:proofErr w:type="spellEnd"/>
      <w:r w:rsidRPr="00FB0453">
        <w:t xml:space="preserve"> </w:t>
      </w:r>
      <w:proofErr w:type="spellStart"/>
      <w:r w:rsidRPr="00FB0453">
        <w:t>права</w:t>
      </w:r>
      <w:proofErr w:type="spellEnd"/>
    </w:p>
    <w:p w:rsidR="00FB0453" w:rsidRPr="00FB0453" w:rsidRDefault="00FB0453" w:rsidP="00FB0453">
      <w:pPr>
        <w:rPr>
          <w:lang w:val="ru-RU"/>
        </w:rPr>
      </w:pPr>
      <w:bookmarkStart w:id="0" w:name="_GoBack"/>
      <w:r w:rsidRPr="00FB0453">
        <w:rPr>
          <w:lang w:val="ru-RU"/>
        </w:rPr>
        <w:t>Право является одной из основных сфер деятельности, которая регулирует отношения между людьми и организациями. В рамках правовой системы существует несколько разделов, включая гражданское, уголовное и административное право. Однако огромную роль в экономической сфере играет хозяйственное право.</w:t>
      </w:r>
    </w:p>
    <w:p w:rsidR="00FB0453" w:rsidRPr="00FB0453" w:rsidRDefault="00FB0453" w:rsidP="00FB0453">
      <w:pPr>
        <w:rPr>
          <w:lang w:val="ru-RU"/>
        </w:rPr>
      </w:pPr>
      <w:r w:rsidRPr="00FB0453">
        <w:rPr>
          <w:lang w:val="ru-RU"/>
        </w:rPr>
        <w:t>Хозяйственное право является отраслью гражданского права и регулирует социальные и экономические отношения, связанные с предпринимательской деятельностью. Объекты хозяйственного права — это те элементы, которые являются предметами данных отношений.</w:t>
      </w:r>
    </w:p>
    <w:p w:rsidR="00FB0453" w:rsidRPr="00FB0453" w:rsidRDefault="00FB0453" w:rsidP="00FB0453">
      <w:pPr>
        <w:rPr>
          <w:lang w:val="ru-RU"/>
        </w:rPr>
      </w:pPr>
      <w:r w:rsidRPr="00FB0453">
        <w:rPr>
          <w:lang w:val="ru-RU"/>
        </w:rPr>
        <w:t>Один из основных объектов хозяйственного права — это предприятие. Предприятием можно назвать организацию или фирму, которая занимается предоставлением товаров или услуг на рынке. Открытые акционерные общества (ОАО) и закрытые акционерные общества (ЗАО), как формы юридических лиц, также входят в категорию объектов хозяйственного права.</w:t>
      </w:r>
    </w:p>
    <w:p w:rsidR="00FB0453" w:rsidRPr="00FB0453" w:rsidRDefault="00FB0453" w:rsidP="00FB0453">
      <w:pPr>
        <w:rPr>
          <w:lang w:val="ru-RU"/>
        </w:rPr>
      </w:pPr>
      <w:r w:rsidRPr="00FB0453">
        <w:rPr>
          <w:lang w:val="ru-RU"/>
        </w:rPr>
        <w:t>Другим объектом хозяйственного права является имущество. Имущество включает в себя все виды материальных и нематериальных благ, которые принадлежат предприятию или организации. Это может быть здания, техническое оборудование, автомобили, недвижимость и даже софт и патенты.</w:t>
      </w:r>
    </w:p>
    <w:p w:rsidR="00FB0453" w:rsidRPr="00FB0453" w:rsidRDefault="00FB0453" w:rsidP="00FB0453">
      <w:pPr>
        <w:rPr>
          <w:lang w:val="ru-RU"/>
        </w:rPr>
      </w:pPr>
      <w:r w:rsidRPr="00FB0453">
        <w:rPr>
          <w:lang w:val="ru-RU"/>
        </w:rPr>
        <w:t>Очень важным объектом хозяйственного права является товар. Товар — это продукт или услуга, которую предлагает предприниматель на рынке для продажи или обмена. В рамках товарного отношения заключается договор между продавцом и покупателем, определяющий условия сделки.</w:t>
      </w:r>
    </w:p>
    <w:p w:rsidR="00FB0453" w:rsidRPr="00FB0453" w:rsidRDefault="00FB0453" w:rsidP="00FB0453">
      <w:pPr>
        <w:rPr>
          <w:lang w:val="ru-RU"/>
        </w:rPr>
      </w:pPr>
      <w:r w:rsidRPr="00FB0453">
        <w:rPr>
          <w:lang w:val="ru-RU"/>
        </w:rPr>
        <w:t>Контракты также являются объектами хозяйственного права. Контракт — это официальный документ, который устанавливает обязательства между сторонами по выполнению определенной работы или предоставлению услуги. В состав контракта могут входить такие элементы как цена сделки, срок выполнения работ и ответственность сторон.</w:t>
      </w:r>
    </w:p>
    <w:p w:rsidR="00FB0453" w:rsidRPr="00FB0453" w:rsidRDefault="00FB0453" w:rsidP="00FB0453">
      <w:pPr>
        <w:rPr>
          <w:lang w:val="ru-RU"/>
        </w:rPr>
      </w:pPr>
      <w:r w:rsidRPr="00FB0453">
        <w:rPr>
          <w:lang w:val="ru-RU"/>
        </w:rPr>
        <w:t>Наряду с этими объектами хозяйственного права, категория также включает в себя финансовые инструменты, акции, патенты и другие элементы, которые имеют значение для предпринимателей.</w:t>
      </w:r>
    </w:p>
    <w:p w:rsidR="00FB0453" w:rsidRPr="00FB0453" w:rsidRDefault="00FB0453" w:rsidP="00FB0453">
      <w:pPr>
        <w:rPr>
          <w:lang w:val="ru-RU"/>
        </w:rPr>
      </w:pPr>
      <w:r w:rsidRPr="00FB0453">
        <w:rPr>
          <w:lang w:val="ru-RU"/>
        </w:rPr>
        <w:t>Объекты хозяйственного права являются неотъемлемой частью предпринимательской деятельности. Они определяют правила игры на рынке, защищают интересы сторон и способствуют развитию экономической сферы. Правильное понимание и применение хозяйственного права необходимо каждому предпринимателю для успешного функционирования его бизнеса.</w:t>
      </w:r>
    </w:p>
    <w:p w:rsidR="00FB0453" w:rsidRPr="00FB0453" w:rsidRDefault="00FB0453" w:rsidP="00FB0453">
      <w:pPr>
        <w:rPr>
          <w:lang w:val="ru-RU"/>
        </w:rPr>
      </w:pPr>
      <w:r w:rsidRPr="00FB0453">
        <w:rPr>
          <w:lang w:val="ru-RU"/>
        </w:rPr>
        <w:t>Однако стоит учесть, что хозяйственное право является сложной отраслью гражданского права и требует специализированных знаний для его освоения.</w:t>
      </w:r>
      <w:bookmarkEnd w:id="0"/>
    </w:p>
    <w:sectPr w:rsidR="00FB0453" w:rsidRPr="00FB04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7A"/>
    <w:rsid w:val="0039297A"/>
    <w:rsid w:val="00B810BA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F0C3"/>
  <w15:chartTrackingRefBased/>
  <w15:docId w15:val="{7D9F95BE-4D38-4117-89E5-FAFCE1E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2023-07-23T11:24:00Z</dcterms:created>
  <dcterms:modified xsi:type="dcterms:W3CDTF">2023-07-23T11:25:00Z</dcterms:modified>
</cp:coreProperties>
</file>