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CE" w:rsidRPr="00B0153E" w:rsidRDefault="00B0153E" w:rsidP="00B0153E">
      <w:pPr>
        <w:pStyle w:val="1"/>
        <w:rPr>
          <w:lang w:val="ru-RU"/>
        </w:rPr>
      </w:pPr>
      <w:r w:rsidRPr="00B0153E">
        <w:rPr>
          <w:lang w:val="ru-RU"/>
        </w:rPr>
        <w:t>Государственное социальное страхование: источники финансирования, субъекты, виды и размеры выплат, органы управления</w:t>
      </w:r>
    </w:p>
    <w:p w:rsidR="00B0153E" w:rsidRPr="00B0153E" w:rsidRDefault="00B0153E" w:rsidP="00B0153E">
      <w:pPr>
        <w:rPr>
          <w:lang w:val="ru-RU"/>
        </w:rPr>
      </w:pPr>
      <w:bookmarkStart w:id="0" w:name="_GoBack"/>
      <w:r w:rsidRPr="00B0153E">
        <w:rPr>
          <w:lang w:val="ru-RU"/>
        </w:rPr>
        <w:t>Государственное социальное страхование является важной составляющей системы социального обеспечения, которая предоставляет гражданам защиту от рисков, связанных с возникновением определенных жизненных ситуаций. В данном реферате будет рассмотрена тема "Государственное социальное страхование: источники финансирования, субъекты, виды и размеры выплат, органы управления".</w:t>
      </w:r>
    </w:p>
    <w:p w:rsidR="00B0153E" w:rsidRPr="00B0153E" w:rsidRDefault="00B0153E" w:rsidP="00B0153E">
      <w:pPr>
        <w:pStyle w:val="2"/>
        <w:rPr>
          <w:lang w:val="ru-RU"/>
        </w:rPr>
      </w:pPr>
      <w:r w:rsidRPr="00B0153E">
        <w:rPr>
          <w:lang w:val="ru-RU"/>
        </w:rPr>
        <w:t>Источники финансирования государственного социального страхования</w:t>
      </w:r>
    </w:p>
    <w:p w:rsidR="00B0153E" w:rsidRPr="00B0153E" w:rsidRDefault="00B0153E" w:rsidP="00B0153E">
      <w:pPr>
        <w:rPr>
          <w:lang w:val="ru-RU"/>
        </w:rPr>
      </w:pPr>
      <w:r w:rsidRPr="00B0153E">
        <w:rPr>
          <w:lang w:val="ru-RU"/>
        </w:rPr>
        <w:t>Государственное социальное страхование финансируется за счет страховых взносов, которые уплачивают работодатели и работники. Взносы могут быть как обязательными, так и добровольными, в зависимости от вида страхования. Кроме того, государственное социальное страхование может финансироваться за счет бюджетных средств в случае недостаточности средств, полученных от страховых взносов.</w:t>
      </w:r>
    </w:p>
    <w:p w:rsidR="00B0153E" w:rsidRPr="00B0153E" w:rsidRDefault="00B0153E" w:rsidP="00B0153E">
      <w:pPr>
        <w:pStyle w:val="2"/>
        <w:rPr>
          <w:lang w:val="ru-RU"/>
        </w:rPr>
      </w:pPr>
      <w:r w:rsidRPr="00B0153E">
        <w:rPr>
          <w:lang w:val="ru-RU"/>
        </w:rPr>
        <w:t>Субъекты государственного социального страхования</w:t>
      </w:r>
    </w:p>
    <w:p w:rsidR="00B0153E" w:rsidRPr="00B0153E" w:rsidRDefault="00B0153E" w:rsidP="00B0153E">
      <w:pPr>
        <w:rPr>
          <w:lang w:val="ru-RU"/>
        </w:rPr>
      </w:pPr>
      <w:r w:rsidRPr="00B0153E">
        <w:rPr>
          <w:lang w:val="ru-RU"/>
        </w:rPr>
        <w:t>Субъектами государственного социального страхования являются работники, которые уплачивают страховые взносы, а также работодатели, которые также уплачивают взносы за своих сотрудников. Кроме того, субъектами государственного социального страхования могут быть и другие категории граждан, например, безработные или инвалиды.</w:t>
      </w:r>
    </w:p>
    <w:p w:rsidR="00B0153E" w:rsidRPr="00B0153E" w:rsidRDefault="00B0153E" w:rsidP="00B0153E">
      <w:pPr>
        <w:pStyle w:val="2"/>
        <w:rPr>
          <w:lang w:val="ru-RU"/>
        </w:rPr>
      </w:pPr>
      <w:r w:rsidRPr="00B0153E">
        <w:rPr>
          <w:lang w:val="ru-RU"/>
        </w:rPr>
        <w:t>Виды государственного социального страхования и размеры выплат</w:t>
      </w:r>
    </w:p>
    <w:p w:rsidR="00B0153E" w:rsidRPr="00B0153E" w:rsidRDefault="00B0153E" w:rsidP="00B0153E">
      <w:pPr>
        <w:rPr>
          <w:lang w:val="ru-RU"/>
        </w:rPr>
      </w:pPr>
      <w:r w:rsidRPr="00B0153E">
        <w:rPr>
          <w:lang w:val="ru-RU"/>
        </w:rPr>
        <w:t>Государственное социальное страхование может быть предоставлено в различных формах: пенсионное страхование, медицинское страхование, социальное страхование от несчастных случаев на производстве и профессиональных заболеваний, страхование от безработицы и другие виды. Размеры выплат зависят от уровня доходов и стажа работы граждан, а также от типа страхования. Например, пенсионное страхование предусматривает выплату пенсии по достижении определенного возраста или при наступлении инвалидности.</w:t>
      </w:r>
    </w:p>
    <w:p w:rsidR="00B0153E" w:rsidRPr="00B0153E" w:rsidRDefault="00B0153E" w:rsidP="00B0153E">
      <w:pPr>
        <w:pStyle w:val="2"/>
        <w:rPr>
          <w:lang w:val="ru-RU"/>
        </w:rPr>
      </w:pPr>
      <w:r w:rsidRPr="00B0153E">
        <w:rPr>
          <w:lang w:val="ru-RU"/>
        </w:rPr>
        <w:t>Органы управления государственным социальным страхованием</w:t>
      </w:r>
    </w:p>
    <w:p w:rsidR="00B0153E" w:rsidRPr="00B0153E" w:rsidRDefault="00B0153E" w:rsidP="00B0153E">
      <w:pPr>
        <w:rPr>
          <w:lang w:val="ru-RU"/>
        </w:rPr>
      </w:pPr>
      <w:r w:rsidRPr="00B0153E">
        <w:rPr>
          <w:lang w:val="ru-RU"/>
        </w:rPr>
        <w:t>Органами управления государственным социальным страхованием являются федеральные, региональные и муниципальные органы власти. Федеральными органами управления являются Министерство труда и социальной защиты Российской Федерации, Федеральный фонд социального страхования, а также другие федеральные органы. Региональными органами управления являются министерства и департаменты социальной защиты регионов, а муниципальными органами управления – комитеты и отделы социальной защиты на уровне городов и районов.</w:t>
      </w:r>
    </w:p>
    <w:p w:rsidR="00B0153E" w:rsidRPr="00B0153E" w:rsidRDefault="00B0153E" w:rsidP="00B0153E">
      <w:pPr>
        <w:pStyle w:val="2"/>
        <w:rPr>
          <w:lang w:val="ru-RU"/>
        </w:rPr>
      </w:pPr>
      <w:r w:rsidRPr="00B0153E">
        <w:rPr>
          <w:lang w:val="ru-RU"/>
        </w:rPr>
        <w:t>Заключение</w:t>
      </w:r>
    </w:p>
    <w:p w:rsidR="00B0153E" w:rsidRPr="00B0153E" w:rsidRDefault="00B0153E" w:rsidP="00B0153E">
      <w:pPr>
        <w:rPr>
          <w:lang w:val="ru-RU"/>
        </w:rPr>
      </w:pPr>
      <w:r w:rsidRPr="00B0153E">
        <w:rPr>
          <w:lang w:val="ru-RU"/>
        </w:rPr>
        <w:t xml:space="preserve">Таким образом, государственное социальное страхование является важной составляющей системы социального обеспечения, которая предоставляет гражданам защиту от рисков, связанных с возникновением определенных жизненных ситуаций. Государственное социальное страхование финансируется за счет страховых взносов, которые уплачивают работодатели и работники. Субъектами государственного социального страхования являются работники и работодатели. Государственное социальное страхование может быть предоставлено в различных формах: пенсионное страхование, медицинское страхование, социальное страхование от несчастных случаев </w:t>
      </w:r>
      <w:r w:rsidRPr="00B0153E">
        <w:rPr>
          <w:lang w:val="ru-RU"/>
        </w:rPr>
        <w:lastRenderedPageBreak/>
        <w:t>на производстве и профессиональных заболеваний, страхование от безработицы и другие виды. Органами управления государственным социальным страхованием являются федеральные, региональные и муниципальные органы власти.</w:t>
      </w:r>
      <w:bookmarkEnd w:id="0"/>
    </w:p>
    <w:sectPr w:rsidR="00B0153E" w:rsidRPr="00B015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66"/>
    <w:rsid w:val="00661ECE"/>
    <w:rsid w:val="00B0153E"/>
    <w:rsid w:val="00C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4D75"/>
  <w15:chartTrackingRefBased/>
  <w15:docId w15:val="{1A4CD2BD-54E0-4A31-82C5-C2D10B68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1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15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5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01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2023-07-24T19:51:00Z</dcterms:created>
  <dcterms:modified xsi:type="dcterms:W3CDTF">2023-07-24T19:53:00Z</dcterms:modified>
</cp:coreProperties>
</file>