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F5" w:rsidRPr="00FD4D78" w:rsidRDefault="00FD4D78" w:rsidP="00FD4D78">
      <w:pPr>
        <w:pStyle w:val="1"/>
        <w:rPr>
          <w:lang w:val="ru-RU"/>
        </w:rPr>
      </w:pPr>
      <w:r w:rsidRPr="00FD4D78">
        <w:rPr>
          <w:lang w:val="ru-RU"/>
        </w:rPr>
        <w:t>Муниципальная собственность как экономическая основа местного самоуправления</w:t>
      </w:r>
    </w:p>
    <w:p w:rsidR="00FD4D78" w:rsidRPr="00FD4D78" w:rsidRDefault="00FD4D78" w:rsidP="00FD4D78">
      <w:pPr>
        <w:rPr>
          <w:lang w:val="ru-RU"/>
        </w:rPr>
      </w:pPr>
      <w:bookmarkStart w:id="0" w:name="_GoBack"/>
      <w:r w:rsidRPr="00FD4D78">
        <w:rPr>
          <w:lang w:val="ru-RU"/>
        </w:rPr>
        <w:t>Муниципальное право является одной из важнейших отраслей права, которая регулирует отношения между муниципальными образованиями и государством. Одним из основных элементов муниципального права является муниципальная собственность, которая играет важную роль в экономической основе местного самоуправления. В данном реферате будет рассмотрено, что такое муниципальная собственность, как она формируется и используется, а также как она влияет на экономическую основу местного самоуправления.</w:t>
      </w:r>
    </w:p>
    <w:p w:rsidR="00FD4D78" w:rsidRPr="00FD4D78" w:rsidRDefault="00FD4D78" w:rsidP="00FD4D78">
      <w:pPr>
        <w:pStyle w:val="2"/>
        <w:rPr>
          <w:lang w:val="ru-RU"/>
        </w:rPr>
      </w:pPr>
      <w:r w:rsidRPr="00FD4D78">
        <w:rPr>
          <w:lang w:val="ru-RU"/>
        </w:rPr>
        <w:t>Муниципальная собственность как экономическая основа местного самоуправления</w:t>
      </w:r>
    </w:p>
    <w:p w:rsidR="00FD4D78" w:rsidRPr="00FD4D78" w:rsidRDefault="00FD4D78" w:rsidP="00FD4D78">
      <w:pPr>
        <w:rPr>
          <w:lang w:val="ru-RU"/>
        </w:rPr>
      </w:pPr>
      <w:r w:rsidRPr="00FD4D78">
        <w:rPr>
          <w:lang w:val="ru-RU"/>
        </w:rPr>
        <w:t>Муниципальная собственность – это имущество, находящееся в собственности муниципальных образований. Она формируется за счет прироста имущества, полученного от различных источников: наследства, дарения, приобретения, а также за счет доходов от использования муниципальной собственности.</w:t>
      </w:r>
    </w:p>
    <w:p w:rsidR="00FD4D78" w:rsidRPr="00FD4D78" w:rsidRDefault="00FD4D78" w:rsidP="00FD4D78">
      <w:pPr>
        <w:rPr>
          <w:lang w:val="ru-RU"/>
        </w:rPr>
      </w:pPr>
      <w:r w:rsidRPr="00FD4D78">
        <w:rPr>
          <w:lang w:val="ru-RU"/>
        </w:rPr>
        <w:t>Основными объектами муниципальной собственности являются земельные участки, здания, сооружения, транспортные средства, коммуникации и другое имущество. Муниципальная собственность используется для решения различных задач местного самоуправления, таких как обеспечение жильем, организация транспортных услуг, создание социальной инфраструктуры и других.</w:t>
      </w:r>
    </w:p>
    <w:p w:rsidR="00FD4D78" w:rsidRPr="00FD4D78" w:rsidRDefault="00FD4D78" w:rsidP="00FD4D78">
      <w:pPr>
        <w:rPr>
          <w:lang w:val="ru-RU"/>
        </w:rPr>
      </w:pPr>
      <w:r w:rsidRPr="00FD4D78">
        <w:rPr>
          <w:lang w:val="ru-RU"/>
        </w:rPr>
        <w:t>Муниципальная собственность является важной экономической основой местного самоуправления. Она позволяет муниципальным образованиям решать свои экономические задачи, такие как создание рабочих мест, развитие инфраструктуры и привлечение инвестиций. Кроме того, муниципальная собственность является гарантией сохранения экономической независимости муниципальных образований и их возможности самостоятельно решать свои экономические задачи.</w:t>
      </w:r>
    </w:p>
    <w:p w:rsidR="00FD4D78" w:rsidRPr="00FD4D78" w:rsidRDefault="00FD4D78" w:rsidP="00FD4D78">
      <w:pPr>
        <w:pStyle w:val="2"/>
        <w:rPr>
          <w:lang w:val="ru-RU"/>
        </w:rPr>
      </w:pPr>
      <w:r w:rsidRPr="00FD4D78">
        <w:rPr>
          <w:lang w:val="ru-RU"/>
        </w:rPr>
        <w:t>Использование муниципальной собственности</w:t>
      </w:r>
    </w:p>
    <w:p w:rsidR="00FD4D78" w:rsidRPr="00FD4D78" w:rsidRDefault="00FD4D78" w:rsidP="00FD4D78">
      <w:pPr>
        <w:rPr>
          <w:lang w:val="ru-RU"/>
        </w:rPr>
      </w:pPr>
      <w:r w:rsidRPr="00FD4D78">
        <w:rPr>
          <w:lang w:val="ru-RU"/>
        </w:rPr>
        <w:t>Муниципальная собственность используется для решения различных задач местного самоуправления. Она может быть использована для создания социальной инфраструктуры, такой как школы, больницы, спортивные объекты, парки и другие объекты. Кроме того, муниципальная собственность может быть использована для развития экономики муниципальных образований, например, для создания промышленных зон, торговых центров и других объектов.</w:t>
      </w:r>
    </w:p>
    <w:p w:rsidR="00FD4D78" w:rsidRPr="00FD4D78" w:rsidRDefault="00FD4D78" w:rsidP="00FD4D78">
      <w:pPr>
        <w:rPr>
          <w:lang w:val="ru-RU"/>
        </w:rPr>
      </w:pPr>
      <w:r w:rsidRPr="00FD4D78">
        <w:rPr>
          <w:lang w:val="ru-RU"/>
        </w:rPr>
        <w:t>Муниципальная собственность может быть передана в аренду или продана для получения дополнительных доходов муниципального бюджета. При этом необходимо учитывать интересы населения и сохранение общественной собственности.</w:t>
      </w:r>
    </w:p>
    <w:p w:rsidR="00FD4D78" w:rsidRPr="00FD4D78" w:rsidRDefault="00FD4D78" w:rsidP="00FD4D78">
      <w:pPr>
        <w:rPr>
          <w:lang w:val="ru-RU"/>
        </w:rPr>
      </w:pPr>
      <w:r w:rsidRPr="00FD4D78">
        <w:rPr>
          <w:lang w:val="ru-RU"/>
        </w:rPr>
        <w:t>Важно отметить, что использование муниципальной собственности должно осуществляться в соответствии с законодательством и учитывать интересы населения и общественной собственности. Несоблюдение этих требований может привести к нарушению прав и интересов граждан, а также к негативным экономическим последствиям для муниципальных образований.</w:t>
      </w:r>
    </w:p>
    <w:p w:rsidR="00FD4D78" w:rsidRPr="00FD4D78" w:rsidRDefault="00FD4D78" w:rsidP="00FD4D78">
      <w:pPr>
        <w:pStyle w:val="2"/>
        <w:rPr>
          <w:lang w:val="ru-RU"/>
        </w:rPr>
      </w:pPr>
      <w:r w:rsidRPr="00FD4D78">
        <w:rPr>
          <w:lang w:val="ru-RU"/>
        </w:rPr>
        <w:t>Заключение</w:t>
      </w:r>
    </w:p>
    <w:p w:rsidR="00FD4D78" w:rsidRPr="00FD4D78" w:rsidRDefault="00FD4D78" w:rsidP="00FD4D78">
      <w:pPr>
        <w:rPr>
          <w:lang w:val="ru-RU"/>
        </w:rPr>
      </w:pPr>
      <w:r w:rsidRPr="00FD4D78">
        <w:rPr>
          <w:lang w:val="ru-RU"/>
        </w:rPr>
        <w:t xml:space="preserve">Муниципальная собственность является важной экономической основой местного самоуправления. Она позволяет муниципальным образованиям решать свои экономические задачи и сохранять экономическую независимость. Использование муниципальной собственности должно </w:t>
      </w:r>
      <w:r w:rsidRPr="00FD4D78">
        <w:rPr>
          <w:lang w:val="ru-RU"/>
        </w:rPr>
        <w:lastRenderedPageBreak/>
        <w:t>осуществляться в соответствии с законодательством и учитывать интересы населения и общественной собственности. Создание эффективной экономической основы местного самоуправления является важным условием успешного развития муниципальных образований.</w:t>
      </w:r>
      <w:bookmarkEnd w:id="0"/>
    </w:p>
    <w:sectPr w:rsidR="00FD4D78" w:rsidRPr="00FD4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96"/>
    <w:rsid w:val="00227AF5"/>
    <w:rsid w:val="00983296"/>
    <w:rsid w:val="00F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21E7"/>
  <w15:chartTrackingRefBased/>
  <w15:docId w15:val="{E84C0DD5-CC6B-463E-88DF-5DE3CB94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D4D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2023-07-26T19:05:00Z</dcterms:created>
  <dcterms:modified xsi:type="dcterms:W3CDTF">2023-07-26T19:06:00Z</dcterms:modified>
</cp:coreProperties>
</file>