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4B" w:rsidRDefault="00B9250F" w:rsidP="00B9250F">
      <w:pPr>
        <w:pStyle w:val="1"/>
      </w:pPr>
      <w:proofErr w:type="spellStart"/>
      <w:r w:rsidRPr="00B9250F">
        <w:t>Муниципальные</w:t>
      </w:r>
      <w:proofErr w:type="spellEnd"/>
      <w:r w:rsidRPr="00B9250F">
        <w:t xml:space="preserve"> </w:t>
      </w:r>
      <w:proofErr w:type="spellStart"/>
      <w:r w:rsidRPr="00B9250F">
        <w:t>системы</w:t>
      </w:r>
      <w:proofErr w:type="spellEnd"/>
      <w:r w:rsidRPr="00B9250F">
        <w:t xml:space="preserve"> </w:t>
      </w:r>
      <w:proofErr w:type="spellStart"/>
      <w:r w:rsidRPr="00B9250F">
        <w:t>зарубежных</w:t>
      </w:r>
      <w:proofErr w:type="spellEnd"/>
      <w:r w:rsidRPr="00B9250F">
        <w:t xml:space="preserve"> </w:t>
      </w:r>
      <w:proofErr w:type="spellStart"/>
      <w:r w:rsidRPr="00B9250F">
        <w:t>стран</w:t>
      </w:r>
      <w:proofErr w:type="spellEnd"/>
    </w:p>
    <w:p w:rsidR="00B9250F" w:rsidRPr="00B9250F" w:rsidRDefault="00B9250F" w:rsidP="00B9250F">
      <w:pPr>
        <w:rPr>
          <w:lang w:val="ru-RU"/>
        </w:rPr>
      </w:pPr>
      <w:bookmarkStart w:id="0" w:name="_GoBack"/>
      <w:r w:rsidRPr="00B9250F">
        <w:rPr>
          <w:lang w:val="ru-RU"/>
        </w:rPr>
        <w:t>Муниципальное право является одной из важнейших отраслей права во всем мире. Оно регулирует отношения между муниципальными образованиями и государством, а также определяет права и обязанности муниципальных органов и жителей. В данном реферате будет рассмотрено муниципальное право зарубежных стран.</w:t>
      </w:r>
    </w:p>
    <w:p w:rsidR="00B9250F" w:rsidRPr="00B9250F" w:rsidRDefault="00B9250F" w:rsidP="00B9250F">
      <w:pPr>
        <w:pStyle w:val="2"/>
        <w:rPr>
          <w:lang w:val="ru-RU"/>
        </w:rPr>
      </w:pPr>
      <w:r w:rsidRPr="00B9250F">
        <w:rPr>
          <w:lang w:val="ru-RU"/>
        </w:rPr>
        <w:t>Муниципальные системы зарубежных стран</w:t>
      </w:r>
    </w:p>
    <w:p w:rsidR="00B9250F" w:rsidRPr="00B9250F" w:rsidRDefault="00B9250F" w:rsidP="00B9250F">
      <w:pPr>
        <w:pStyle w:val="3"/>
        <w:rPr>
          <w:lang w:val="ru-RU"/>
        </w:rPr>
      </w:pPr>
      <w:r w:rsidRPr="00B9250F">
        <w:rPr>
          <w:lang w:val="ru-RU"/>
        </w:rPr>
        <w:t>США</w:t>
      </w:r>
    </w:p>
    <w:p w:rsidR="00B9250F" w:rsidRPr="00B9250F" w:rsidRDefault="00B9250F" w:rsidP="00B9250F">
      <w:pPr>
        <w:rPr>
          <w:lang w:val="ru-RU"/>
        </w:rPr>
      </w:pPr>
      <w:r w:rsidRPr="00B9250F">
        <w:rPr>
          <w:lang w:val="ru-RU"/>
        </w:rPr>
        <w:t>Муниципальная система США основана на принципе федерализма. Согласно этому принципу, власть разделена между федеральным правительством и правительствами отдельных штатов. Каждый штат имеет свою муниципальную систему, которая может быть организована как по географическому, так и по функциональному принципу.</w:t>
      </w:r>
    </w:p>
    <w:p w:rsidR="00B9250F" w:rsidRPr="00B9250F" w:rsidRDefault="00B9250F" w:rsidP="00B9250F">
      <w:pPr>
        <w:rPr>
          <w:lang w:val="ru-RU"/>
        </w:rPr>
      </w:pPr>
      <w:r w:rsidRPr="00B9250F">
        <w:rPr>
          <w:lang w:val="ru-RU"/>
        </w:rPr>
        <w:t>В США существует два типа муниципалитетов: города и графства. Города могут быть крупными мегаполисами или небольшими поселками. Графства объединяют несколько городов и являются административно-территориальными единицами. В США муниципалитеты имеют широкие полномочия в области управления территорией, образования, здравоохранения, транспорта и других сферах.</w:t>
      </w:r>
    </w:p>
    <w:p w:rsidR="00B9250F" w:rsidRPr="00B9250F" w:rsidRDefault="00B9250F" w:rsidP="00B9250F">
      <w:pPr>
        <w:pStyle w:val="3"/>
        <w:rPr>
          <w:lang w:val="ru-RU"/>
        </w:rPr>
      </w:pPr>
      <w:r w:rsidRPr="00B9250F">
        <w:rPr>
          <w:lang w:val="ru-RU"/>
        </w:rPr>
        <w:t>Германия</w:t>
      </w:r>
    </w:p>
    <w:p w:rsidR="00B9250F" w:rsidRPr="00B9250F" w:rsidRDefault="00B9250F" w:rsidP="00B9250F">
      <w:pPr>
        <w:rPr>
          <w:lang w:val="ru-RU"/>
        </w:rPr>
      </w:pPr>
      <w:r w:rsidRPr="00B9250F">
        <w:rPr>
          <w:lang w:val="ru-RU"/>
        </w:rPr>
        <w:t>Муниципальная система Германии основана на принципе децентрализации власти. В Германии существует три уровня муниципальной власти: города, районы и земли. Города и районы имеют свои органы местного самоуправления, которые выбираются жителями населенных пунктов.</w:t>
      </w:r>
    </w:p>
    <w:p w:rsidR="00B9250F" w:rsidRPr="00B9250F" w:rsidRDefault="00B9250F" w:rsidP="00B9250F">
      <w:pPr>
        <w:rPr>
          <w:lang w:val="ru-RU"/>
        </w:rPr>
      </w:pPr>
      <w:r w:rsidRPr="00B9250F">
        <w:rPr>
          <w:lang w:val="ru-RU"/>
        </w:rPr>
        <w:t>В Германии муниципальные органы имеют широкие полномочия в области управления территорией, социальной защиты, культуры, спорта и других сферах. Они также имеют право на финансовую автономию и могут распоряжаться своими доходами.</w:t>
      </w:r>
    </w:p>
    <w:p w:rsidR="00B9250F" w:rsidRPr="00B9250F" w:rsidRDefault="00B9250F" w:rsidP="00B9250F">
      <w:pPr>
        <w:pStyle w:val="3"/>
        <w:rPr>
          <w:lang w:val="ru-RU"/>
        </w:rPr>
      </w:pPr>
      <w:r w:rsidRPr="00B9250F">
        <w:rPr>
          <w:lang w:val="ru-RU"/>
        </w:rPr>
        <w:t>Франция</w:t>
      </w:r>
    </w:p>
    <w:p w:rsidR="00B9250F" w:rsidRPr="00B9250F" w:rsidRDefault="00B9250F" w:rsidP="00B9250F">
      <w:pPr>
        <w:rPr>
          <w:lang w:val="ru-RU"/>
        </w:rPr>
      </w:pPr>
      <w:r w:rsidRPr="00B9250F">
        <w:rPr>
          <w:lang w:val="ru-RU"/>
        </w:rPr>
        <w:t>Муниципальная система Франции основана на принципе децентрализации власти и разделения компетенций между центральным правительством и муниципалитетами. В Франции существует три уровня муниципальной власти: коммуны, департаменты и регионы.</w:t>
      </w:r>
    </w:p>
    <w:p w:rsidR="00B9250F" w:rsidRPr="00B9250F" w:rsidRDefault="00B9250F" w:rsidP="00B9250F">
      <w:pPr>
        <w:rPr>
          <w:lang w:val="ru-RU"/>
        </w:rPr>
      </w:pPr>
      <w:r w:rsidRPr="00B9250F">
        <w:rPr>
          <w:lang w:val="ru-RU"/>
        </w:rPr>
        <w:t>Коммуны являются основными единицами муниципальной системы Франции и имеют широкие полномочия в области управления территорией, социальной защиты, культуры, спорта и других сферах. Они также имеют право на финансовую автономию и могут распоряжаться своими доходами.</w:t>
      </w:r>
    </w:p>
    <w:p w:rsidR="00B9250F" w:rsidRPr="00B9250F" w:rsidRDefault="00B9250F" w:rsidP="00B9250F">
      <w:pPr>
        <w:pStyle w:val="2"/>
        <w:rPr>
          <w:lang w:val="ru-RU"/>
        </w:rPr>
      </w:pPr>
      <w:r w:rsidRPr="00B9250F">
        <w:rPr>
          <w:lang w:val="ru-RU"/>
        </w:rPr>
        <w:t>Вывод</w:t>
      </w:r>
    </w:p>
    <w:p w:rsidR="00B9250F" w:rsidRPr="00B9250F" w:rsidRDefault="00B9250F" w:rsidP="00B9250F">
      <w:pPr>
        <w:rPr>
          <w:lang w:val="ru-RU"/>
        </w:rPr>
      </w:pPr>
      <w:r w:rsidRPr="00B9250F">
        <w:rPr>
          <w:lang w:val="ru-RU"/>
        </w:rPr>
        <w:t>Муниципальные системы зарубежных стран имеют свои особенности, но все они основаны на принципах децентрализации власти и разделения компетенций между центральным правительством и муниципалитетами. Муниципалитеты имеют широкие полномочия в области управления территорией, социальной защиты, культуры, спорта и других сферах, а также право на финансовую автономию. Создание эффективной муниципальной системы является важным условием успешного развития территории и обеспечения интересов населения.</w:t>
      </w:r>
      <w:bookmarkEnd w:id="0"/>
    </w:p>
    <w:sectPr w:rsidR="00B9250F" w:rsidRPr="00B925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A2"/>
    <w:rsid w:val="00554D4B"/>
    <w:rsid w:val="005E0AA2"/>
    <w:rsid w:val="00B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01AD"/>
  <w15:chartTrackingRefBased/>
  <w15:docId w15:val="{2EA9A274-0F32-42CB-8D58-8223D18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2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5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25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25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2023-07-26T19:14:00Z</dcterms:created>
  <dcterms:modified xsi:type="dcterms:W3CDTF">2023-07-26T19:15:00Z</dcterms:modified>
</cp:coreProperties>
</file>