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0D" w:rsidRDefault="002B0D8D" w:rsidP="002B0D8D">
      <w:pPr>
        <w:pStyle w:val="1"/>
      </w:pPr>
      <w:proofErr w:type="spellStart"/>
      <w:r w:rsidRPr="002B0D8D">
        <w:t>Субъекты</w:t>
      </w:r>
      <w:proofErr w:type="spellEnd"/>
      <w:r w:rsidRPr="002B0D8D">
        <w:t xml:space="preserve"> </w:t>
      </w:r>
      <w:proofErr w:type="spellStart"/>
      <w:r w:rsidRPr="002B0D8D">
        <w:t>муниципально-правовых</w:t>
      </w:r>
      <w:proofErr w:type="spellEnd"/>
      <w:r w:rsidRPr="002B0D8D">
        <w:t xml:space="preserve"> </w:t>
      </w:r>
      <w:proofErr w:type="spellStart"/>
      <w:r w:rsidRPr="002B0D8D">
        <w:t>отношений</w:t>
      </w:r>
      <w:proofErr w:type="spellEnd"/>
    </w:p>
    <w:p w:rsidR="002B0D8D" w:rsidRPr="002B0D8D" w:rsidRDefault="002B0D8D" w:rsidP="002B0D8D">
      <w:pPr>
        <w:rPr>
          <w:lang w:val="ru-RU"/>
        </w:rPr>
      </w:pPr>
      <w:bookmarkStart w:id="0" w:name="_GoBack"/>
      <w:r w:rsidRPr="002B0D8D">
        <w:rPr>
          <w:lang w:val="ru-RU"/>
        </w:rPr>
        <w:t xml:space="preserve">Муниципальное право является одной из важнейших отраслей права в России. Оно регулирует отношения между муниципальными образованиями и государством, а также определяет права и обязанности муниципальных органов и жителей. В данном реферате будет рассмотрено одно из ключевых понятий муниципального права - субъекты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отношений.</w:t>
      </w:r>
    </w:p>
    <w:p w:rsidR="002B0D8D" w:rsidRPr="002B0D8D" w:rsidRDefault="002B0D8D" w:rsidP="002B0D8D">
      <w:pPr>
        <w:pStyle w:val="2"/>
        <w:rPr>
          <w:lang w:val="ru-RU"/>
        </w:rPr>
      </w:pPr>
      <w:r w:rsidRPr="002B0D8D">
        <w:rPr>
          <w:lang w:val="ru-RU"/>
        </w:rPr>
        <w:t xml:space="preserve">Понятие субъектов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 xml:space="preserve">Субъектами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 являются все участники процесса местного самоуправления, которые имеют право на участие в принятии решений и выполнении функций, связанных с обеспечением благосостояния муниципального образования и его жителей.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 xml:space="preserve">К числу субъектов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 относятся:</w:t>
      </w:r>
    </w:p>
    <w:p w:rsidR="002B0D8D" w:rsidRPr="002B0D8D" w:rsidRDefault="002B0D8D" w:rsidP="002B0D8D">
      <w:pPr>
        <w:pStyle w:val="a3"/>
        <w:numPr>
          <w:ilvl w:val="0"/>
          <w:numId w:val="6"/>
        </w:numPr>
        <w:rPr>
          <w:lang w:val="ru-RU"/>
        </w:rPr>
      </w:pPr>
      <w:r w:rsidRPr="002B0D8D">
        <w:rPr>
          <w:lang w:val="ru-RU"/>
        </w:rPr>
        <w:t>Муниципальные образования - территориальные единицы, созданные на основе территориального принципа для решения вопросов местного значения. Муниципальные образования могут быть городскими, сельскими или иными формами.</w:t>
      </w:r>
    </w:p>
    <w:p w:rsidR="002B0D8D" w:rsidRPr="002B0D8D" w:rsidRDefault="002B0D8D" w:rsidP="002B0D8D">
      <w:pPr>
        <w:pStyle w:val="a3"/>
        <w:numPr>
          <w:ilvl w:val="0"/>
          <w:numId w:val="6"/>
        </w:numPr>
        <w:rPr>
          <w:lang w:val="ru-RU"/>
        </w:rPr>
      </w:pPr>
      <w:r w:rsidRPr="002B0D8D">
        <w:rPr>
          <w:lang w:val="ru-RU"/>
        </w:rPr>
        <w:t>Муниципальные органы - органы местного самоуправления, которые осуществляют управление муниципальным образованием и решают вопросы местного значения. К числу муниципальных органов относятся: советы депутатов, главы муниципальных образований, администрации, комиссии и другие.</w:t>
      </w:r>
    </w:p>
    <w:p w:rsidR="002B0D8D" w:rsidRPr="002B0D8D" w:rsidRDefault="002B0D8D" w:rsidP="002B0D8D">
      <w:pPr>
        <w:pStyle w:val="a3"/>
        <w:numPr>
          <w:ilvl w:val="0"/>
          <w:numId w:val="6"/>
        </w:numPr>
        <w:rPr>
          <w:lang w:val="ru-RU"/>
        </w:rPr>
      </w:pPr>
      <w:r w:rsidRPr="002B0D8D">
        <w:rPr>
          <w:lang w:val="ru-RU"/>
        </w:rPr>
        <w:t>Жители муниципального образования - физические лица, зарегистрированные на территории муниципального образования и имеющие право на участие в принятии решений и выполнении функций, связанных с обеспечением благосостояния муниципального образования и его жителей.</w:t>
      </w:r>
    </w:p>
    <w:p w:rsidR="002B0D8D" w:rsidRPr="002B0D8D" w:rsidRDefault="002B0D8D" w:rsidP="002B0D8D">
      <w:pPr>
        <w:pStyle w:val="a3"/>
        <w:numPr>
          <w:ilvl w:val="0"/>
          <w:numId w:val="6"/>
        </w:numPr>
        <w:rPr>
          <w:lang w:val="ru-RU"/>
        </w:rPr>
      </w:pPr>
      <w:r w:rsidRPr="002B0D8D">
        <w:rPr>
          <w:lang w:val="ru-RU"/>
        </w:rPr>
        <w:t>Юридические лица - организации, зарегистрированные на территории муниципального образования и осуществляющие деятельность, связанную с обеспечением благосостояния муниципального образования и его жителей.</w:t>
      </w:r>
    </w:p>
    <w:p w:rsidR="002B0D8D" w:rsidRPr="002B0D8D" w:rsidRDefault="002B0D8D" w:rsidP="002B0D8D">
      <w:pPr>
        <w:pStyle w:val="2"/>
        <w:rPr>
          <w:lang w:val="ru-RU"/>
        </w:rPr>
      </w:pPr>
      <w:r w:rsidRPr="002B0D8D">
        <w:rPr>
          <w:lang w:val="ru-RU"/>
        </w:rPr>
        <w:t xml:space="preserve">Функции субъектов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 xml:space="preserve">Каждый субъект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 выполняет свои функции, которые направлены на обеспечение благосостояния муниципального образования и его жителей.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>Муниципальные образования выполняют следующие функции:</w:t>
      </w:r>
    </w:p>
    <w:p w:rsidR="002B0D8D" w:rsidRPr="002B0D8D" w:rsidRDefault="002B0D8D" w:rsidP="002B0D8D">
      <w:pPr>
        <w:pStyle w:val="a3"/>
        <w:numPr>
          <w:ilvl w:val="0"/>
          <w:numId w:val="4"/>
        </w:numPr>
        <w:rPr>
          <w:lang w:val="ru-RU"/>
        </w:rPr>
      </w:pPr>
      <w:r w:rsidRPr="002B0D8D">
        <w:rPr>
          <w:lang w:val="ru-RU"/>
        </w:rPr>
        <w:t>управление территорией муниципального образования;</w:t>
      </w:r>
    </w:p>
    <w:p w:rsidR="002B0D8D" w:rsidRPr="002B0D8D" w:rsidRDefault="002B0D8D" w:rsidP="002B0D8D">
      <w:pPr>
        <w:pStyle w:val="a3"/>
        <w:numPr>
          <w:ilvl w:val="0"/>
          <w:numId w:val="4"/>
        </w:numPr>
        <w:rPr>
          <w:lang w:val="ru-RU"/>
        </w:rPr>
      </w:pPr>
      <w:r w:rsidRPr="002B0D8D">
        <w:rPr>
          <w:lang w:val="ru-RU"/>
        </w:rPr>
        <w:t>организация и обеспечение коммунальных услуг;</w:t>
      </w:r>
    </w:p>
    <w:p w:rsidR="002B0D8D" w:rsidRPr="002B0D8D" w:rsidRDefault="002B0D8D" w:rsidP="002B0D8D">
      <w:pPr>
        <w:pStyle w:val="a3"/>
        <w:numPr>
          <w:ilvl w:val="0"/>
          <w:numId w:val="4"/>
        </w:numPr>
        <w:rPr>
          <w:lang w:val="ru-RU"/>
        </w:rPr>
      </w:pPr>
      <w:r w:rsidRPr="002B0D8D">
        <w:rPr>
          <w:lang w:val="ru-RU"/>
        </w:rPr>
        <w:t>развитие инфраструктуры муниципального образования;</w:t>
      </w:r>
    </w:p>
    <w:p w:rsidR="002B0D8D" w:rsidRPr="002B0D8D" w:rsidRDefault="002B0D8D" w:rsidP="002B0D8D">
      <w:pPr>
        <w:pStyle w:val="a3"/>
        <w:numPr>
          <w:ilvl w:val="0"/>
          <w:numId w:val="4"/>
        </w:numPr>
        <w:rPr>
          <w:lang w:val="ru-RU"/>
        </w:rPr>
      </w:pPr>
      <w:r w:rsidRPr="002B0D8D">
        <w:rPr>
          <w:lang w:val="ru-RU"/>
        </w:rPr>
        <w:t>организация и проведение социальных программ;</w:t>
      </w:r>
    </w:p>
    <w:p w:rsidR="002B0D8D" w:rsidRPr="002B0D8D" w:rsidRDefault="002B0D8D" w:rsidP="002B0D8D">
      <w:pPr>
        <w:pStyle w:val="a3"/>
        <w:numPr>
          <w:ilvl w:val="0"/>
          <w:numId w:val="4"/>
        </w:numPr>
        <w:rPr>
          <w:lang w:val="ru-RU"/>
        </w:rPr>
      </w:pPr>
      <w:r w:rsidRPr="002B0D8D">
        <w:rPr>
          <w:lang w:val="ru-RU"/>
        </w:rPr>
        <w:t>участие в разработке и реализации местной политики.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>Муниципальные органы выполняют следующие функции:</w:t>
      </w:r>
    </w:p>
    <w:p w:rsidR="002B0D8D" w:rsidRPr="002B0D8D" w:rsidRDefault="002B0D8D" w:rsidP="002B0D8D">
      <w:pPr>
        <w:pStyle w:val="a3"/>
        <w:numPr>
          <w:ilvl w:val="0"/>
          <w:numId w:val="3"/>
        </w:numPr>
        <w:rPr>
          <w:lang w:val="ru-RU"/>
        </w:rPr>
      </w:pPr>
      <w:r w:rsidRPr="002B0D8D">
        <w:rPr>
          <w:lang w:val="ru-RU"/>
        </w:rPr>
        <w:t>принятие решений по вопросам местного значения;</w:t>
      </w:r>
    </w:p>
    <w:p w:rsidR="002B0D8D" w:rsidRPr="002B0D8D" w:rsidRDefault="002B0D8D" w:rsidP="002B0D8D">
      <w:pPr>
        <w:pStyle w:val="a3"/>
        <w:numPr>
          <w:ilvl w:val="0"/>
          <w:numId w:val="3"/>
        </w:numPr>
        <w:rPr>
          <w:lang w:val="ru-RU"/>
        </w:rPr>
      </w:pPr>
      <w:r w:rsidRPr="002B0D8D">
        <w:rPr>
          <w:lang w:val="ru-RU"/>
        </w:rPr>
        <w:t>осуществление контроля за исполнением муниципальных решений;</w:t>
      </w:r>
    </w:p>
    <w:p w:rsidR="002B0D8D" w:rsidRPr="002B0D8D" w:rsidRDefault="002B0D8D" w:rsidP="002B0D8D">
      <w:pPr>
        <w:pStyle w:val="a3"/>
        <w:numPr>
          <w:ilvl w:val="0"/>
          <w:numId w:val="3"/>
        </w:numPr>
        <w:rPr>
          <w:lang w:val="ru-RU"/>
        </w:rPr>
      </w:pPr>
      <w:r w:rsidRPr="002B0D8D">
        <w:rPr>
          <w:lang w:val="ru-RU"/>
        </w:rPr>
        <w:t>участие в разработке и реализации местной политики.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>Жители муниципального образования выполняют следующие функции:</w:t>
      </w:r>
    </w:p>
    <w:p w:rsidR="002B0D8D" w:rsidRPr="002B0D8D" w:rsidRDefault="002B0D8D" w:rsidP="002B0D8D">
      <w:pPr>
        <w:pStyle w:val="a3"/>
        <w:numPr>
          <w:ilvl w:val="0"/>
          <w:numId w:val="2"/>
        </w:numPr>
        <w:rPr>
          <w:lang w:val="ru-RU"/>
        </w:rPr>
      </w:pPr>
      <w:r w:rsidRPr="002B0D8D">
        <w:rPr>
          <w:lang w:val="ru-RU"/>
        </w:rPr>
        <w:t>участие в выборах муниципальных органов;</w:t>
      </w:r>
    </w:p>
    <w:p w:rsidR="002B0D8D" w:rsidRPr="002B0D8D" w:rsidRDefault="002B0D8D" w:rsidP="002B0D8D">
      <w:pPr>
        <w:pStyle w:val="a3"/>
        <w:numPr>
          <w:ilvl w:val="0"/>
          <w:numId w:val="2"/>
        </w:numPr>
        <w:rPr>
          <w:lang w:val="ru-RU"/>
        </w:rPr>
      </w:pPr>
      <w:r w:rsidRPr="002B0D8D">
        <w:rPr>
          <w:lang w:val="ru-RU"/>
        </w:rPr>
        <w:lastRenderedPageBreak/>
        <w:t>участие в общественных слушаниях и консультациях по вопросам местного значения;</w:t>
      </w:r>
    </w:p>
    <w:p w:rsidR="002B0D8D" w:rsidRPr="002B0D8D" w:rsidRDefault="002B0D8D" w:rsidP="002B0D8D">
      <w:pPr>
        <w:pStyle w:val="a3"/>
        <w:numPr>
          <w:ilvl w:val="0"/>
          <w:numId w:val="2"/>
        </w:numPr>
        <w:rPr>
          <w:lang w:val="ru-RU"/>
        </w:rPr>
      </w:pPr>
      <w:r w:rsidRPr="002B0D8D">
        <w:rPr>
          <w:lang w:val="ru-RU"/>
        </w:rPr>
        <w:t>участие в деятельности общественных организаций, направленных на обеспечение благосостояния муниципального образования и его жителей.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>Юридические лица выполняют следующие функции:</w:t>
      </w:r>
    </w:p>
    <w:p w:rsidR="002B0D8D" w:rsidRPr="002B0D8D" w:rsidRDefault="002B0D8D" w:rsidP="002B0D8D">
      <w:pPr>
        <w:pStyle w:val="a3"/>
        <w:numPr>
          <w:ilvl w:val="0"/>
          <w:numId w:val="1"/>
        </w:numPr>
        <w:rPr>
          <w:lang w:val="ru-RU"/>
        </w:rPr>
      </w:pPr>
      <w:r w:rsidRPr="002B0D8D">
        <w:rPr>
          <w:lang w:val="ru-RU"/>
        </w:rPr>
        <w:t>оказание услуг и предоставление товаров, связанных с обеспечением благосостояния муниципального образования и его жителей;</w:t>
      </w:r>
    </w:p>
    <w:p w:rsidR="002B0D8D" w:rsidRPr="002B0D8D" w:rsidRDefault="002B0D8D" w:rsidP="002B0D8D">
      <w:pPr>
        <w:pStyle w:val="a3"/>
        <w:numPr>
          <w:ilvl w:val="0"/>
          <w:numId w:val="1"/>
        </w:numPr>
        <w:rPr>
          <w:lang w:val="ru-RU"/>
        </w:rPr>
      </w:pPr>
      <w:r w:rsidRPr="002B0D8D">
        <w:rPr>
          <w:lang w:val="ru-RU"/>
        </w:rPr>
        <w:t>участие в социальных программах и проектах, направленных на развитие муниципального образования.</w:t>
      </w:r>
    </w:p>
    <w:p w:rsidR="002B0D8D" w:rsidRPr="002B0D8D" w:rsidRDefault="002B0D8D" w:rsidP="002B0D8D">
      <w:pPr>
        <w:pStyle w:val="2"/>
        <w:rPr>
          <w:lang w:val="ru-RU"/>
        </w:rPr>
      </w:pPr>
      <w:r w:rsidRPr="002B0D8D">
        <w:rPr>
          <w:lang w:val="ru-RU"/>
        </w:rPr>
        <w:t>Заключение</w:t>
      </w:r>
    </w:p>
    <w:p w:rsidR="002B0D8D" w:rsidRPr="002B0D8D" w:rsidRDefault="002B0D8D" w:rsidP="002B0D8D">
      <w:pPr>
        <w:rPr>
          <w:lang w:val="ru-RU"/>
        </w:rPr>
      </w:pPr>
      <w:r w:rsidRPr="002B0D8D">
        <w:rPr>
          <w:lang w:val="ru-RU"/>
        </w:rPr>
        <w:t xml:space="preserve">Субъекты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 xml:space="preserve">-правовых отношений играют важную роль в обеспечении благосостояния муниципального образования и его жителей. Муниципальные образования, муниципальные органы, жители муниципального образования и юридические лица выполняют свои функции, которые направлены на решение вопросов местного значения. Создание эффективных механизмов взаимодействия между субъектами </w:t>
      </w:r>
      <w:proofErr w:type="spellStart"/>
      <w:r w:rsidRPr="002B0D8D">
        <w:rPr>
          <w:lang w:val="ru-RU"/>
        </w:rPr>
        <w:t>муниципально</w:t>
      </w:r>
      <w:proofErr w:type="spellEnd"/>
      <w:r w:rsidRPr="002B0D8D">
        <w:rPr>
          <w:lang w:val="ru-RU"/>
        </w:rPr>
        <w:t>-правовых отношений является важным условием успешного развития территории и обеспечения интересов населения.</w:t>
      </w:r>
      <w:bookmarkEnd w:id="0"/>
    </w:p>
    <w:sectPr w:rsidR="002B0D8D" w:rsidRPr="002B0D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2F0"/>
    <w:multiLevelType w:val="hybridMultilevel"/>
    <w:tmpl w:val="54D4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339"/>
    <w:multiLevelType w:val="hybridMultilevel"/>
    <w:tmpl w:val="93A2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4D04"/>
    <w:multiLevelType w:val="hybridMultilevel"/>
    <w:tmpl w:val="AE7C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0E0B"/>
    <w:multiLevelType w:val="hybridMultilevel"/>
    <w:tmpl w:val="BF28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C1B58"/>
    <w:multiLevelType w:val="hybridMultilevel"/>
    <w:tmpl w:val="5A5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FA"/>
    <w:multiLevelType w:val="hybridMultilevel"/>
    <w:tmpl w:val="9EF6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B1"/>
    <w:rsid w:val="002B0D8D"/>
    <w:rsid w:val="006872B1"/>
    <w:rsid w:val="00A2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B449"/>
  <w15:chartTrackingRefBased/>
  <w15:docId w15:val="{C6664002-7C0E-49E2-8887-C1F381A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0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B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2023-07-26T19:26:00Z</dcterms:created>
  <dcterms:modified xsi:type="dcterms:W3CDTF">2023-07-26T19:29:00Z</dcterms:modified>
</cp:coreProperties>
</file>