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78C" w:rsidRPr="00487A8E" w:rsidRDefault="00487A8E" w:rsidP="00487A8E">
      <w:pPr>
        <w:pStyle w:val="1"/>
        <w:rPr>
          <w:lang w:val="ru-RU"/>
        </w:rPr>
      </w:pPr>
      <w:r w:rsidRPr="00487A8E">
        <w:rPr>
          <w:lang w:val="ru-RU"/>
        </w:rPr>
        <w:t>Документированная информация</w:t>
      </w:r>
      <w:r>
        <w:rPr>
          <w:lang w:val="ru-RU"/>
        </w:rPr>
        <w:t>:</w:t>
      </w:r>
      <w:r w:rsidRPr="00487A8E">
        <w:rPr>
          <w:lang w:val="ru-RU"/>
        </w:rPr>
        <w:t xml:space="preserve"> понятие, правовой режим</w:t>
      </w:r>
    </w:p>
    <w:p w:rsidR="00487A8E" w:rsidRPr="00487A8E" w:rsidRDefault="00487A8E" w:rsidP="00487A8E">
      <w:pPr>
        <w:rPr>
          <w:lang w:val="ru-RU"/>
        </w:rPr>
      </w:pPr>
      <w:bookmarkStart w:id="0" w:name="_GoBack"/>
      <w:r w:rsidRPr="00487A8E">
        <w:rPr>
          <w:lang w:val="ru-RU"/>
        </w:rPr>
        <w:t>В современном информационном обществе понятие «документированная информация» является важным и актуальным. Её значение в правовом режиме не может быть недооценено, поскольку она является основой для доказательства фактов и защиты интересов сторон.</w:t>
      </w:r>
    </w:p>
    <w:p w:rsidR="00487A8E" w:rsidRPr="00487A8E" w:rsidRDefault="00487A8E" w:rsidP="00487A8E">
      <w:pPr>
        <w:rPr>
          <w:lang w:val="ru-RU"/>
        </w:rPr>
      </w:pPr>
      <w:r w:rsidRPr="00487A8E">
        <w:rPr>
          <w:lang w:val="ru-RU"/>
        </w:rPr>
        <w:t>Документированная информация представляет собой закрепленные на материальном носителе данные, имеющие юридическую значимость. Такая информация может быть записана на бумажных документах, электронных носителях или других аналогичных материалах. В своей сути она предоставляет возможность уточнить истинное положение дел, а также служит основой для принятия различных правовых решений.</w:t>
      </w:r>
    </w:p>
    <w:p w:rsidR="00487A8E" w:rsidRPr="00487A8E" w:rsidRDefault="00487A8E" w:rsidP="00487A8E">
      <w:pPr>
        <w:rPr>
          <w:lang w:val="ru-RU"/>
        </w:rPr>
      </w:pPr>
      <w:r w:rsidRPr="00487A8E">
        <w:rPr>
          <w:lang w:val="ru-RU"/>
        </w:rPr>
        <w:t>Правовой режим документированной информации определяется комплексом нормативно-правовых актов. Он устанавливает требования к созданию, хранению и использованию документации. Ключевыми нормами в данной области являются Гражданский кодекс Российской Федерации, Закон РФ «О документационном обеспечении деятельности органов государственной власти», а также ряд других специальных законов.</w:t>
      </w:r>
    </w:p>
    <w:p w:rsidR="00487A8E" w:rsidRPr="00487A8E" w:rsidRDefault="00487A8E" w:rsidP="00487A8E">
      <w:pPr>
        <w:rPr>
          <w:lang w:val="ru-RU"/>
        </w:rPr>
      </w:pPr>
      <w:r w:rsidRPr="00487A8E">
        <w:rPr>
          <w:lang w:val="ru-RU"/>
        </w:rPr>
        <w:t>Права и обязанности, связанные с документированной информацией, распределены между её создателями, владельцами и пользователями. Создатель информации имеет право на авторство и неприкосновенность содержания документа. Владелец информации — лицо или организация, которые обладают правом распоряжаться и управлять данными. Пользователи же получают доступ к информации на основании согласия или специального разрешения со стороны создателя или владельца документов.</w:t>
      </w:r>
    </w:p>
    <w:p w:rsidR="00487A8E" w:rsidRPr="00487A8E" w:rsidRDefault="00487A8E" w:rsidP="00487A8E">
      <w:pPr>
        <w:rPr>
          <w:lang w:val="ru-RU"/>
        </w:rPr>
      </w:pPr>
      <w:r w:rsidRPr="00487A8E">
        <w:rPr>
          <w:lang w:val="ru-RU"/>
        </w:rPr>
        <w:t>Очень важным аспектом правового режима является проблема сохранности и конфиденциальности документированной информации. В соответствии с законодательством, создатель или владелец должны предпринять все необходимые меры для защиты данных от несанкционированного доступа, кражи или повреждения. Кроме того, определенные виды информации подлежат особой защите по закону, например персональные данные граждан.</w:t>
      </w:r>
    </w:p>
    <w:p w:rsidR="00487A8E" w:rsidRPr="00487A8E" w:rsidRDefault="00487A8E" w:rsidP="00487A8E">
      <w:pPr>
        <w:rPr>
          <w:lang w:val="ru-RU"/>
        </w:rPr>
      </w:pPr>
      <w:r w:rsidRPr="00487A8E">
        <w:rPr>
          <w:lang w:val="ru-RU"/>
        </w:rPr>
        <w:t>Важно отметить, что правовой режим документированной информации также регламентирует сроки хранения документов. Различные виды информации могут иметь разные сроки хранения, определяемые специальными нормативными актами. После истечения установленного срока документы могут быть уничтожены или переданы в архив.</w:t>
      </w:r>
    </w:p>
    <w:p w:rsidR="00487A8E" w:rsidRPr="00487A8E" w:rsidRDefault="00487A8E" w:rsidP="00487A8E">
      <w:pPr>
        <w:rPr>
          <w:lang w:val="ru-RU"/>
        </w:rPr>
      </w:pPr>
      <w:r w:rsidRPr="00487A8E">
        <w:rPr>
          <w:lang w:val="ru-RU"/>
        </w:rPr>
        <w:t>Таким образом, понятие «документированная информация» имеет огромное значение в правовом режиме. Оно определяет права и обязанности создателей, владельцев и пользователей данных. Без этого режима было бы невозможно обеспечить достоверность и юридическую значимость информации. Поэтому необходимо строго соблюдать требования законодательства относительно создания, хранения и использования документационной базы для эффективной защиты интересов сторон.</w:t>
      </w:r>
      <w:bookmarkEnd w:id="0"/>
    </w:p>
    <w:sectPr w:rsidR="00487A8E" w:rsidRPr="00487A8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B5"/>
    <w:rsid w:val="00487A8E"/>
    <w:rsid w:val="005A778C"/>
    <w:rsid w:val="006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4B4C"/>
  <w15:chartTrackingRefBased/>
  <w15:docId w15:val="{AF1BFAE9-CDAE-40A6-94E6-6A3CD7BD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7A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A8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2301</Characters>
  <Application>Microsoft Office Word</Application>
  <DocSecurity>0</DocSecurity>
  <Lines>19</Lines>
  <Paragraphs>5</Paragraphs>
  <ScaleCrop>false</ScaleCrop>
  <Company>SPecialiST RePack</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2023-07-26T20:30:00Z</dcterms:created>
  <dcterms:modified xsi:type="dcterms:W3CDTF">2023-07-26T20:32:00Z</dcterms:modified>
</cp:coreProperties>
</file>