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819" w:rsidRPr="00CA13EC" w:rsidRDefault="00CA13EC" w:rsidP="00CA13EC">
      <w:pPr>
        <w:pStyle w:val="1"/>
        <w:rPr>
          <w:lang w:val="ru-RU"/>
        </w:rPr>
      </w:pPr>
      <w:r w:rsidRPr="00CA13EC">
        <w:rPr>
          <w:lang w:val="ru-RU"/>
        </w:rPr>
        <w:t>Понятие и особенности международного частного права</w:t>
      </w:r>
    </w:p>
    <w:p w:rsidR="00CA13EC" w:rsidRPr="00CA13EC" w:rsidRDefault="00CA13EC" w:rsidP="00CA13EC">
      <w:pPr>
        <w:rPr>
          <w:lang w:val="ru-RU"/>
        </w:rPr>
      </w:pPr>
      <w:bookmarkStart w:id="0" w:name="_GoBack"/>
      <w:r w:rsidRPr="00CA13EC">
        <w:rPr>
          <w:lang w:val="ru-RU"/>
        </w:rPr>
        <w:t>Международное частное право является одной из важнейших отраслей права, регулирующей отношения между участниками международных отношений, которые связаны с различными юридическими вопросами, такими как национальность и личный статут юридического лица, договорные обязательства, наследственные дела и семейные отношения. Понимание понятия и особенностей международного частного права является важным для понимания его роли и значимости в мировой правовой системе.</w:t>
      </w:r>
    </w:p>
    <w:p w:rsidR="00CA13EC" w:rsidRPr="00CA13EC" w:rsidRDefault="00CA13EC" w:rsidP="00CA13EC">
      <w:pPr>
        <w:rPr>
          <w:lang w:val="ru-RU"/>
        </w:rPr>
      </w:pPr>
      <w:r w:rsidRPr="00CA13EC">
        <w:rPr>
          <w:lang w:val="ru-RU"/>
        </w:rPr>
        <w:t>Международное частное право - это отрасль права, которая регулирует отношения между участниками международных отношений, связанные с гражданским и торговым правом. Она определяет применимое законодательство и юрисдикцию в случае конфликта законов и юрисдикций различных стран. Основными задачами международного частного права являются обеспечение защиты прав и интересов граждан и юридических лиц в международных отношениях, а также обеспечение стабильности и предсказуемости правовых отношений.</w:t>
      </w:r>
    </w:p>
    <w:p w:rsidR="00CA13EC" w:rsidRPr="00CA13EC" w:rsidRDefault="00CA13EC" w:rsidP="00CA13EC">
      <w:pPr>
        <w:rPr>
          <w:lang w:val="ru-RU"/>
        </w:rPr>
      </w:pPr>
      <w:r w:rsidRPr="00CA13EC">
        <w:rPr>
          <w:lang w:val="ru-RU"/>
        </w:rPr>
        <w:t>Особенности международного частного права связаны с его международным характером и регулированием отношений, которые связаны с различными юридическими вопросами. Одной из особенностей международного частного права является его гибкость и адаптивность к изменяющимся условиям мировой правовой системы. Это связано с тем, что международное частное право должно учитывать законы и юридические системы различных стран, а также изменения, которые происходят в них со временем.</w:t>
      </w:r>
    </w:p>
    <w:p w:rsidR="00CA13EC" w:rsidRPr="00CA13EC" w:rsidRDefault="00CA13EC" w:rsidP="00CA13EC">
      <w:pPr>
        <w:rPr>
          <w:lang w:val="ru-RU"/>
        </w:rPr>
      </w:pPr>
      <w:r w:rsidRPr="00CA13EC">
        <w:rPr>
          <w:lang w:val="ru-RU"/>
        </w:rPr>
        <w:t xml:space="preserve">Еще одной особенностью международного частного права является его </w:t>
      </w:r>
      <w:proofErr w:type="spellStart"/>
      <w:r w:rsidRPr="00CA13EC">
        <w:rPr>
          <w:lang w:val="ru-RU"/>
        </w:rPr>
        <w:t>мультидисциплинарный</w:t>
      </w:r>
      <w:proofErr w:type="spellEnd"/>
      <w:r w:rsidRPr="00CA13EC">
        <w:rPr>
          <w:lang w:val="ru-RU"/>
        </w:rPr>
        <w:t xml:space="preserve"> характер. Это означает, что международное частное право включает в себя элементы различных отраслей права, таких как гражданское, торговое, наследственное и семейное право. При этом международное частное право должно учитывать не только законы различных стран, но и международные договоры и конвенции, которые регулируют отношения между странами в различных сферах.</w:t>
      </w:r>
    </w:p>
    <w:p w:rsidR="00CA13EC" w:rsidRPr="00CA13EC" w:rsidRDefault="00CA13EC" w:rsidP="00CA13EC">
      <w:pPr>
        <w:rPr>
          <w:lang w:val="ru-RU"/>
        </w:rPr>
      </w:pPr>
      <w:r w:rsidRPr="00CA13EC">
        <w:rPr>
          <w:lang w:val="ru-RU"/>
        </w:rPr>
        <w:t xml:space="preserve">Еще одной особенностью международного частного права является его международный характер. Это означает, что международное частное право применяется в случае, когда участники отношений находятся в разных странах </w:t>
      </w:r>
      <w:proofErr w:type="gramStart"/>
      <w:r w:rsidRPr="00CA13EC">
        <w:rPr>
          <w:lang w:val="ru-RU"/>
        </w:rPr>
        <w:t>или</w:t>
      </w:r>
      <w:proofErr w:type="gramEnd"/>
      <w:r w:rsidRPr="00CA13EC">
        <w:rPr>
          <w:lang w:val="ru-RU"/>
        </w:rPr>
        <w:t xml:space="preserve"> когда отношения имеют международный характер. При этом международное частное право должно учитывать различные законы и юридические системы, которые применяются в разных странах, а также различные культурные и правовые традиции.</w:t>
      </w:r>
    </w:p>
    <w:p w:rsidR="00CA13EC" w:rsidRPr="00CA13EC" w:rsidRDefault="00CA13EC" w:rsidP="00CA13EC">
      <w:pPr>
        <w:rPr>
          <w:lang w:val="ru-RU"/>
        </w:rPr>
      </w:pPr>
      <w:r w:rsidRPr="00CA13EC">
        <w:rPr>
          <w:lang w:val="ru-RU"/>
        </w:rPr>
        <w:t xml:space="preserve">Таким образом, международное частное право является важной отраслью права, которая регулирует отношения между участниками международных отношений, связанные с различными юридическими вопросами. Его особенности связаны с его международным характером, гибкостью и адаптивностью к изменяющимся условиям мировой правовой системы, </w:t>
      </w:r>
      <w:proofErr w:type="spellStart"/>
      <w:r w:rsidRPr="00CA13EC">
        <w:rPr>
          <w:lang w:val="ru-RU"/>
        </w:rPr>
        <w:t>мультидисциплинарностью</w:t>
      </w:r>
      <w:proofErr w:type="spellEnd"/>
      <w:r w:rsidRPr="00CA13EC">
        <w:rPr>
          <w:lang w:val="ru-RU"/>
        </w:rPr>
        <w:t xml:space="preserve"> и международным характером. Понимание этих особенностей является важным для эффективного регулирования отношений между участниками международных отношений.</w:t>
      </w:r>
      <w:bookmarkEnd w:id="0"/>
    </w:p>
    <w:sectPr w:rsidR="00CA13EC" w:rsidRPr="00CA13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E2"/>
    <w:rsid w:val="00966819"/>
    <w:rsid w:val="00B517E2"/>
    <w:rsid w:val="00C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4A6A8"/>
  <w15:chartTrackingRefBased/>
  <w15:docId w15:val="{9E7EDAF3-AB0D-4878-8F52-0DF88731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13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3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2023-07-27T19:32:00Z</dcterms:created>
  <dcterms:modified xsi:type="dcterms:W3CDTF">2023-07-27T19:33:00Z</dcterms:modified>
</cp:coreProperties>
</file>