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9E" w:rsidRDefault="00C96D77" w:rsidP="00C96D77">
      <w:pPr>
        <w:pStyle w:val="1"/>
      </w:pPr>
      <w:proofErr w:type="spellStart"/>
      <w:r w:rsidRPr="00C96D77">
        <w:t>Система</w:t>
      </w:r>
      <w:proofErr w:type="spellEnd"/>
      <w:r w:rsidRPr="00C96D77">
        <w:t xml:space="preserve"> </w:t>
      </w:r>
      <w:proofErr w:type="spellStart"/>
      <w:r w:rsidRPr="00C96D77">
        <w:t>налогового</w:t>
      </w:r>
      <w:proofErr w:type="spellEnd"/>
      <w:r w:rsidRPr="00C96D77">
        <w:t xml:space="preserve"> </w:t>
      </w:r>
      <w:proofErr w:type="spellStart"/>
      <w:r w:rsidRPr="00C96D77">
        <w:t>законодательства</w:t>
      </w:r>
      <w:proofErr w:type="spellEnd"/>
    </w:p>
    <w:p w:rsidR="00C96D77" w:rsidRPr="00C96D77" w:rsidRDefault="00C96D77" w:rsidP="00C96D77">
      <w:pPr>
        <w:rPr>
          <w:lang w:val="ru-RU"/>
        </w:rPr>
      </w:pPr>
      <w:bookmarkStart w:id="0" w:name="_GoBack"/>
      <w:r w:rsidRPr="00C96D77">
        <w:rPr>
          <w:lang w:val="ru-RU"/>
        </w:rPr>
        <w:t>Система налогового законодательства является важным аспектом налогового права и играет ключевую роль в регулировании финансовых отношений государства и налогоплательщиков. В данном реферате мы рассмотрим основные аспекты системы налогового законодательства, его принципы и особенности.</w:t>
      </w:r>
    </w:p>
    <w:p w:rsidR="00C96D77" w:rsidRPr="00C96D77" w:rsidRDefault="00C96D77" w:rsidP="00C96D77">
      <w:pPr>
        <w:rPr>
          <w:lang w:val="ru-RU"/>
        </w:rPr>
      </w:pPr>
      <w:r w:rsidRPr="00C96D77">
        <w:rPr>
          <w:lang w:val="ru-RU"/>
        </w:rPr>
        <w:t>Одним из важных принципов системы налогового законодательства является принцип обязательности уплаты налогов. Суть этого принципа заключается в том, что каждый гражданин или организация обязаны уплачивать соответствующие налоги в соответствии с действующими нормами. Нарушение этого принципа может повлечь за собой негативные последствия, такие как штрафы или даже уголовная ответственность.</w:t>
      </w:r>
    </w:p>
    <w:p w:rsidR="00C96D77" w:rsidRPr="00C96D77" w:rsidRDefault="00C96D77" w:rsidP="00C96D77">
      <w:pPr>
        <w:rPr>
          <w:lang w:val="ru-RU"/>
        </w:rPr>
      </w:pPr>
      <w:r w:rsidRPr="00C96D77">
        <w:rPr>
          <w:lang w:val="ru-RU"/>
        </w:rPr>
        <w:t>Другим принципом системы налогового законодательства является единство налоговой системы. Это означает, что все виды налогов должны быть объединены в единую систему с четкими правилами и процедурами. Это позволяет избежать двойного или множественного наложения налогов, а также обеспечивает прозрачность и предсказуемость для налогоплательщиков.</w:t>
      </w:r>
    </w:p>
    <w:p w:rsidR="00C96D77" w:rsidRPr="00C96D77" w:rsidRDefault="00C96D77" w:rsidP="00C96D77">
      <w:pPr>
        <w:rPr>
          <w:lang w:val="ru-RU"/>
        </w:rPr>
      </w:pPr>
      <w:r w:rsidRPr="00C96D77">
        <w:rPr>
          <w:lang w:val="ru-RU"/>
        </w:rPr>
        <w:t>Еще одним важным аспектом системы налогового законодательства является принцип пропорциональности и справедливости. Суть этого принципа заключается в том, что размер налоговых платежей должен быть пропорционален доходам или имуществу налогоплательщика. Таким образом, более состоятельные люди или организации будут платить больше налогов, чем менее состоятельные.</w:t>
      </w:r>
    </w:p>
    <w:p w:rsidR="00C96D77" w:rsidRPr="00C96D77" w:rsidRDefault="00C96D77" w:rsidP="00C96D77">
      <w:pPr>
        <w:rPr>
          <w:lang w:val="ru-RU"/>
        </w:rPr>
      </w:pPr>
      <w:r w:rsidRPr="00C96D77">
        <w:rPr>
          <w:lang w:val="ru-RU"/>
        </w:rPr>
        <w:t>Система налогового законодательства также регулирует процедуру установления и изменения ставок налогов. Это важно для обеспечения стабильности и предсказуемости для бизнеса и граждан. В случае необходимости изменения ставок должна проводиться соответствующая процедура, например, через законодательный акт или приказ компетентных органов.</w:t>
      </w:r>
    </w:p>
    <w:p w:rsidR="00C96D77" w:rsidRPr="00C96D77" w:rsidRDefault="00C96D77" w:rsidP="00C96D77">
      <w:pPr>
        <w:rPr>
          <w:lang w:val="ru-RU"/>
        </w:rPr>
      </w:pPr>
      <w:r w:rsidRPr="00C96D77">
        <w:rPr>
          <w:lang w:val="ru-RU"/>
        </w:rPr>
        <w:t>Кроме того, система налогового законодательства устанавливает правила отчетности и контроля за исполнением обязанностей по уплате налогов. Налогоплательщики обязаны предоставлять отчетность о своей финансовой деятельности и уплачивать налоги в соответствии с требованиями закона. В случае выявления нарушений, налоговые органы могут проводить проверки и применять необходимые меры для недопущения уклонения от уплаты налогов.</w:t>
      </w:r>
    </w:p>
    <w:p w:rsidR="00C96D77" w:rsidRPr="00C96D77" w:rsidRDefault="00C96D77" w:rsidP="00C96D77">
      <w:pPr>
        <w:rPr>
          <w:lang w:val="ru-RU"/>
        </w:rPr>
      </w:pPr>
      <w:r w:rsidRPr="00C96D77">
        <w:rPr>
          <w:lang w:val="ru-RU"/>
        </w:rPr>
        <w:t>Важно отметить, что система налогового законодательства постоянно совершенствуется и изменяется в соответствии с экономическими, политическими и социальными изменениями в обществе. Это требует активного участия специалистов по налогообложению, юристов и других экспертов для анализа текущей системы налогообложения и предложения рекомендаций по ее усовершенствованию.</w:t>
      </w:r>
    </w:p>
    <w:p w:rsidR="00C96D77" w:rsidRPr="00C96D77" w:rsidRDefault="00C96D77" w:rsidP="00C96D77">
      <w:pPr>
        <w:rPr>
          <w:lang w:val="ru-RU"/>
        </w:rPr>
      </w:pPr>
      <w:r w:rsidRPr="00C96D77">
        <w:rPr>
          <w:lang w:val="ru-RU"/>
        </w:rPr>
        <w:t>Таким образом, система налогового законодательства является основой функционирования государства и финансирования его потребностей.</w:t>
      </w:r>
      <w:bookmarkEnd w:id="0"/>
    </w:p>
    <w:sectPr w:rsidR="00C96D77" w:rsidRPr="00C96D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3A"/>
    <w:rsid w:val="000E233A"/>
    <w:rsid w:val="0056429E"/>
    <w:rsid w:val="00C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D07C"/>
  <w15:chartTrackingRefBased/>
  <w15:docId w15:val="{B75437C8-A188-4E49-9D11-25AFEBB4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2023-07-27T20:52:00Z</dcterms:created>
  <dcterms:modified xsi:type="dcterms:W3CDTF">2023-07-27T20:53:00Z</dcterms:modified>
</cp:coreProperties>
</file>