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E6" w:rsidRDefault="000E45F4" w:rsidP="000E45F4">
      <w:pPr>
        <w:pStyle w:val="1"/>
      </w:pPr>
      <w:proofErr w:type="spellStart"/>
      <w:r w:rsidRPr="000E45F4">
        <w:t>Классификация</w:t>
      </w:r>
      <w:proofErr w:type="spellEnd"/>
      <w:r w:rsidRPr="000E45F4">
        <w:t xml:space="preserve"> </w:t>
      </w:r>
      <w:proofErr w:type="spellStart"/>
      <w:r w:rsidRPr="000E45F4">
        <w:t>вещей</w:t>
      </w:r>
      <w:proofErr w:type="spellEnd"/>
      <w:r w:rsidRPr="000E45F4">
        <w:t xml:space="preserve"> в </w:t>
      </w:r>
      <w:proofErr w:type="spellStart"/>
      <w:r w:rsidRPr="000E45F4">
        <w:t>римском</w:t>
      </w:r>
      <w:proofErr w:type="spellEnd"/>
      <w:r w:rsidRPr="000E45F4">
        <w:t xml:space="preserve"> </w:t>
      </w:r>
      <w:proofErr w:type="spellStart"/>
      <w:r w:rsidRPr="000E45F4">
        <w:t>праве</w:t>
      </w:r>
      <w:proofErr w:type="spellEnd"/>
    </w:p>
    <w:p w:rsidR="000E45F4" w:rsidRPr="000E45F4" w:rsidRDefault="000E45F4" w:rsidP="000E45F4">
      <w:pPr>
        <w:rPr>
          <w:lang w:val="ru-RU"/>
        </w:rPr>
      </w:pPr>
      <w:bookmarkStart w:id="0" w:name="_GoBack"/>
      <w:r w:rsidRPr="000E45F4">
        <w:rPr>
          <w:lang w:val="ru-RU"/>
        </w:rPr>
        <w:t>Классификация вещей в римском праве — важная тема для правоведов и историков, поскольку она позволяет понять, как древние римляне смотрели на мир. Римское право — одна из старейших и наиболее влиятельных правовых систем в истории, и его категории и различия продолжают оказывать влияние на современное право. В данной статье мы рассмотрим четыре основных класса вещей, признаваемых римским правом.</w:t>
      </w:r>
    </w:p>
    <w:p w:rsidR="000E45F4" w:rsidRPr="000E45F4" w:rsidRDefault="000E45F4" w:rsidP="000E45F4">
      <w:pPr>
        <w:rPr>
          <w:lang w:val="ru-RU"/>
        </w:rPr>
      </w:pPr>
      <w:r w:rsidRPr="000E45F4">
        <w:rPr>
          <w:lang w:val="ru-RU"/>
        </w:rPr>
        <w:t xml:space="preserve">Первый класс — это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mancipi</w:t>
      </w:r>
      <w:proofErr w:type="spellEnd"/>
      <w:r w:rsidRPr="000E45F4">
        <w:rPr>
          <w:lang w:val="ru-RU"/>
        </w:rPr>
        <w:t xml:space="preserve">, т. е. вещи, приобретенные в результате формального юридического акта, известного как </w:t>
      </w:r>
      <w:proofErr w:type="spellStart"/>
      <w:r>
        <w:t>mancipatio</w:t>
      </w:r>
      <w:proofErr w:type="spellEnd"/>
      <w:r w:rsidRPr="000E45F4">
        <w:rPr>
          <w:lang w:val="ru-RU"/>
        </w:rPr>
        <w:t xml:space="preserve">. К этому типу сделок обычно относились вещи большой стоимости, такие как земля или рабы, хотя под эту категорию могли подпадать и другие сделки — даже брак считался сделкой этой категории.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mancipi</w:t>
      </w:r>
      <w:proofErr w:type="spellEnd"/>
      <w:r w:rsidRPr="000E45F4">
        <w:rPr>
          <w:lang w:val="ru-RU"/>
        </w:rPr>
        <w:t xml:space="preserve"> подразделялась на два подкласса: </w:t>
      </w:r>
      <w:r>
        <w:t>res</w:t>
      </w:r>
      <w:r w:rsidRPr="000E45F4">
        <w:rPr>
          <w:lang w:val="ru-RU"/>
        </w:rPr>
        <w:t xml:space="preserve"> </w:t>
      </w:r>
      <w:r>
        <w:t>bona</w:t>
      </w:r>
      <w:r w:rsidRPr="000E45F4">
        <w:rPr>
          <w:lang w:val="ru-RU"/>
        </w:rPr>
        <w:t xml:space="preserve"> (свободные владения) и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nec</w:t>
      </w:r>
      <w:proofErr w:type="spellEnd"/>
      <w:r w:rsidRPr="000E45F4">
        <w:rPr>
          <w:lang w:val="ru-RU"/>
        </w:rPr>
        <w:t xml:space="preserve"> </w:t>
      </w:r>
      <w:proofErr w:type="spellStart"/>
      <w:r>
        <w:t>mancipi</w:t>
      </w:r>
      <w:proofErr w:type="spellEnd"/>
      <w:r w:rsidRPr="000E45F4">
        <w:rPr>
          <w:lang w:val="ru-RU"/>
        </w:rPr>
        <w:t xml:space="preserve"> (движимые владения).</w:t>
      </w:r>
    </w:p>
    <w:p w:rsidR="000E45F4" w:rsidRPr="000E45F4" w:rsidRDefault="000E45F4" w:rsidP="000E45F4">
      <w:pPr>
        <w:rPr>
          <w:lang w:val="ru-RU"/>
        </w:rPr>
      </w:pPr>
      <w:r w:rsidRPr="000E45F4">
        <w:rPr>
          <w:lang w:val="ru-RU"/>
        </w:rPr>
        <w:t xml:space="preserve">Второй класс назывался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nec</w:t>
      </w:r>
      <w:proofErr w:type="spellEnd"/>
      <w:r w:rsidRPr="000E45F4">
        <w:rPr>
          <w:lang w:val="ru-RU"/>
        </w:rPr>
        <w:t xml:space="preserve"> </w:t>
      </w:r>
      <w:proofErr w:type="spellStart"/>
      <w:r>
        <w:t>mancipi</w:t>
      </w:r>
      <w:proofErr w:type="spellEnd"/>
      <w:r w:rsidRPr="000E45F4">
        <w:rPr>
          <w:lang w:val="ru-RU"/>
        </w:rPr>
        <w:t xml:space="preserve"> (неманципируемые вещи). К ним относились всевозможные движимые вещи, которые передавались любым способом, кроме формальных актов, таких как манципация. К ним относились такие предметы, как купленные у купцов товары или взятые в долг.</w:t>
      </w:r>
    </w:p>
    <w:p w:rsidR="000E45F4" w:rsidRPr="000E45F4" w:rsidRDefault="000E45F4" w:rsidP="000E45F4">
      <w:pPr>
        <w:rPr>
          <w:lang w:val="ru-RU"/>
        </w:rPr>
      </w:pPr>
      <w:r w:rsidRPr="000E45F4">
        <w:rPr>
          <w:lang w:val="ru-RU"/>
        </w:rPr>
        <w:t xml:space="preserve">Третья категория называлась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peculii</w:t>
      </w:r>
      <w:proofErr w:type="spellEnd"/>
      <w:r w:rsidRPr="000E45F4">
        <w:rPr>
          <w:lang w:val="ru-RU"/>
        </w:rPr>
        <w:t xml:space="preserve"> (особое имущество). К этому виду имущества относились предметы религиозного культа или бесценные вазы, принадлежавшие богатым семьям на протяжении многих поколений.</w:t>
      </w:r>
    </w:p>
    <w:p w:rsidR="000E45F4" w:rsidRPr="000E45F4" w:rsidRDefault="000E45F4" w:rsidP="000E45F4">
      <w:pPr>
        <w:rPr>
          <w:lang w:val="ru-RU"/>
        </w:rPr>
      </w:pPr>
      <w:r w:rsidRPr="000E45F4">
        <w:rPr>
          <w:lang w:val="ru-RU"/>
        </w:rPr>
        <w:t xml:space="preserve">Наконец, существовала четвертая категория, называемая </w:t>
      </w:r>
      <w:r>
        <w:t>res</w:t>
      </w:r>
      <w:r w:rsidRPr="000E45F4">
        <w:rPr>
          <w:lang w:val="ru-RU"/>
        </w:rPr>
        <w:t xml:space="preserve"> </w:t>
      </w:r>
      <w:r>
        <w:t>communes</w:t>
      </w:r>
      <w:r w:rsidRPr="000E45F4">
        <w:rPr>
          <w:lang w:val="ru-RU"/>
        </w:rPr>
        <w:t xml:space="preserve"> (общее имущество), в которую входили предметы, не являющиеся чем-то особенным, но все же находящиеся в собственности определенного лица. К ней относились обычные предметы домашнего обихода, такие как одежда или мебель, которые могли свободно перемещаться между владельцами без каких-либо специальных разрешений со стороны государства или местных органов власти.</w:t>
      </w:r>
    </w:p>
    <w:p w:rsidR="000E45F4" w:rsidRPr="000E45F4" w:rsidRDefault="000E45F4" w:rsidP="000E45F4">
      <w:pPr>
        <w:rPr>
          <w:lang w:val="ru-RU"/>
        </w:rPr>
      </w:pPr>
      <w:r w:rsidRPr="000E45F4">
        <w:rPr>
          <w:lang w:val="ru-RU"/>
        </w:rPr>
        <w:t>Эти четыре категории составляли основную часть большинства юридических сделок в Древнем Риме; они представляли собой определенную систему организации объектов, позволявшую идентифицировать и классифицировать их как для представителей населения, так и для представителей власти. Из этих классификаций вытекает и само понятие собственности: если что-то принадлежало вам, то оно относилось к одной или нескольким из этих категорий в зависимости от его характера и стоимости в данный момент.</w:t>
      </w:r>
    </w:p>
    <w:p w:rsidR="000E45F4" w:rsidRPr="000E45F4" w:rsidRDefault="000E45F4" w:rsidP="000E45F4">
      <w:pPr>
        <w:rPr>
          <w:lang w:val="ru-RU"/>
        </w:rPr>
      </w:pPr>
      <w:r w:rsidRPr="000E45F4">
        <w:rPr>
          <w:lang w:val="ru-RU"/>
        </w:rPr>
        <w:t xml:space="preserve">Помимо основных классов, существовали и второстепенные категории, которые вносили дополнительные нюансы в понятие собственности в рамках каждого основного класса, такие как </w:t>
      </w:r>
      <w:proofErr w:type="spellStart"/>
      <w:r>
        <w:t>usufructus</w:t>
      </w:r>
      <w:proofErr w:type="spellEnd"/>
      <w:r w:rsidRPr="000E45F4">
        <w:rPr>
          <w:lang w:val="ru-RU"/>
        </w:rPr>
        <w:t xml:space="preserve"> (право пользования имуществом без физического владения им) или </w:t>
      </w:r>
      <w:r>
        <w:t>posse</w:t>
      </w:r>
      <w:r w:rsidRPr="000E45F4">
        <w:rPr>
          <w:lang w:val="ru-RU"/>
        </w:rPr>
        <w:t xml:space="preserve"> </w:t>
      </w:r>
      <w:proofErr w:type="spellStart"/>
      <w:r>
        <w:t>comitatus</w:t>
      </w:r>
      <w:proofErr w:type="spellEnd"/>
      <w:r w:rsidRPr="000E45F4">
        <w:rPr>
          <w:lang w:val="ru-RU"/>
        </w:rPr>
        <w:t xml:space="preserve"> (возможность купить то, что ранее принадлежало другому лицу). Однако в конечном итоге все имущественные операции в римском обществе опирались на эти четыре основных класса: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Mancipi</w:t>
      </w:r>
      <w:proofErr w:type="spellEnd"/>
      <w:r w:rsidRPr="000E45F4">
        <w:rPr>
          <w:lang w:val="ru-RU"/>
        </w:rPr>
        <w:t xml:space="preserve"> выросло из </w:t>
      </w:r>
      <w:proofErr w:type="spellStart"/>
      <w:r w:rsidRPr="000E45F4">
        <w:rPr>
          <w:lang w:val="ru-RU"/>
        </w:rPr>
        <w:t>фригольда</w:t>
      </w:r>
      <w:proofErr w:type="spellEnd"/>
      <w:r w:rsidRPr="000E45F4">
        <w:rPr>
          <w:lang w:val="ru-RU"/>
        </w:rPr>
        <w:t xml:space="preserve">;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Nec</w:t>
      </w:r>
      <w:proofErr w:type="spellEnd"/>
      <w:r w:rsidRPr="000E45F4">
        <w:rPr>
          <w:lang w:val="ru-RU"/>
        </w:rPr>
        <w:t xml:space="preserve"> </w:t>
      </w:r>
      <w:proofErr w:type="spellStart"/>
      <w:r>
        <w:t>Mancipi</w:t>
      </w:r>
      <w:proofErr w:type="spellEnd"/>
      <w:r w:rsidRPr="000E45F4">
        <w:rPr>
          <w:lang w:val="ru-RU"/>
        </w:rPr>
        <w:t xml:space="preserve"> расширилось до движимого имущества; </w:t>
      </w:r>
      <w:r>
        <w:t>Res</w:t>
      </w:r>
      <w:r w:rsidRPr="000E45F4">
        <w:rPr>
          <w:lang w:val="ru-RU"/>
        </w:rPr>
        <w:t xml:space="preserve"> </w:t>
      </w:r>
      <w:proofErr w:type="spellStart"/>
      <w:r>
        <w:t>Peculii</w:t>
      </w:r>
      <w:proofErr w:type="spellEnd"/>
      <w:r w:rsidRPr="000E45F4">
        <w:rPr>
          <w:lang w:val="ru-RU"/>
        </w:rPr>
        <w:t xml:space="preserve"> оперировало уникальными ценностями; наконец, </w:t>
      </w:r>
      <w:r>
        <w:t>Res</w:t>
      </w:r>
      <w:r w:rsidRPr="000E45F4">
        <w:rPr>
          <w:lang w:val="ru-RU"/>
        </w:rPr>
        <w:t xml:space="preserve"> </w:t>
      </w:r>
      <w:r>
        <w:t>Communes</w:t>
      </w:r>
      <w:r w:rsidRPr="000E45F4">
        <w:rPr>
          <w:lang w:val="ru-RU"/>
        </w:rPr>
        <w:t xml:space="preserve"> рассматривало общее имущество, естественно принадлежащее индивиду, независимо от того, может ли оно обмениваться между людьми с разрешения власти или не является </w:t>
      </w:r>
      <w:proofErr w:type="spellStart"/>
      <w:r w:rsidRPr="000E45F4">
        <w:rPr>
          <w:lang w:val="ru-RU"/>
        </w:rPr>
        <w:t>фригольдом</w:t>
      </w:r>
      <w:proofErr w:type="spellEnd"/>
      <w:r w:rsidRPr="000E45F4">
        <w:rPr>
          <w:lang w:val="ru-RU"/>
        </w:rPr>
        <w:t>, признанным законом.</w:t>
      </w:r>
      <w:bookmarkEnd w:id="0"/>
    </w:p>
    <w:sectPr w:rsidR="000E45F4" w:rsidRPr="000E45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A6"/>
    <w:rsid w:val="000E45F4"/>
    <w:rsid w:val="009176E6"/>
    <w:rsid w:val="00D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4023"/>
  <w15:chartTrackingRefBased/>
  <w15:docId w15:val="{F1D38B84-CA20-4CCB-80B5-49C7DF4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2023-07-31T20:28:00Z</dcterms:created>
  <dcterms:modified xsi:type="dcterms:W3CDTF">2023-07-31T20:29:00Z</dcterms:modified>
</cp:coreProperties>
</file>