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4E" w:rsidRDefault="00D92FE5" w:rsidP="00D92FE5">
      <w:pPr>
        <w:pStyle w:val="1"/>
      </w:pPr>
      <w:proofErr w:type="spellStart"/>
      <w:r w:rsidRPr="00D92FE5">
        <w:t>Конституционные</w:t>
      </w:r>
      <w:proofErr w:type="spellEnd"/>
      <w:r w:rsidRPr="00D92FE5">
        <w:t xml:space="preserve"> </w:t>
      </w:r>
      <w:proofErr w:type="spellStart"/>
      <w:r w:rsidRPr="00D92FE5">
        <w:t>обязанности</w:t>
      </w:r>
      <w:proofErr w:type="spellEnd"/>
      <w:r w:rsidRPr="00D92FE5">
        <w:t xml:space="preserve"> </w:t>
      </w:r>
      <w:proofErr w:type="spellStart"/>
      <w:r w:rsidRPr="00D92FE5">
        <w:t>гражданина</w:t>
      </w:r>
      <w:proofErr w:type="spellEnd"/>
      <w:r w:rsidRPr="00D92FE5">
        <w:t xml:space="preserve"> РФ</w:t>
      </w:r>
    </w:p>
    <w:p w:rsidR="00D92FE5" w:rsidRPr="00D92FE5" w:rsidRDefault="00D92FE5" w:rsidP="00D92FE5">
      <w:pPr>
        <w:rPr>
          <w:lang w:val="ru-RU"/>
        </w:rPr>
      </w:pPr>
      <w:bookmarkStart w:id="0" w:name="_GoBack"/>
      <w:r w:rsidRPr="00D92FE5">
        <w:rPr>
          <w:lang w:val="ru-RU"/>
        </w:rPr>
        <w:t>Конституционные обязанности граждан Российской Федерации устанавливаются Конституцией РФ и регулируются федеральными законами. Цель данной статьи — рассказать об основных правах и обязанностях, возлагаемых на граждан конституционным правом России.</w:t>
      </w:r>
    </w:p>
    <w:p w:rsidR="00D92FE5" w:rsidRPr="00D92FE5" w:rsidRDefault="00D92FE5" w:rsidP="00D92FE5">
      <w:pPr>
        <w:rPr>
          <w:lang w:val="ru-RU"/>
        </w:rPr>
      </w:pPr>
      <w:r w:rsidRPr="00D92FE5">
        <w:rPr>
          <w:lang w:val="ru-RU"/>
        </w:rPr>
        <w:t>Конституция РФ устанавливает, что все граждане равны перед законом независимо от пола, расы, национальности, языка, религии, социального происхождения. Каждый гражданин обязан соблюдать и уважать права и свободы человека, гарантированные законодательством РФ и международными договорами, одобренными правительством РФ.</w:t>
      </w:r>
    </w:p>
    <w:p w:rsidR="00D92FE5" w:rsidRPr="00D92FE5" w:rsidRDefault="00D92FE5" w:rsidP="00D92FE5">
      <w:pPr>
        <w:rPr>
          <w:lang w:val="ru-RU"/>
        </w:rPr>
      </w:pPr>
      <w:r w:rsidRPr="00D92FE5">
        <w:rPr>
          <w:lang w:val="ru-RU"/>
        </w:rPr>
        <w:t>Каждый гражданин имеет право на жизнь без страха и какой бы то ни было дискриминации. Кроме того, каждый имеет право на свободу от пыток, жестокого обращения и наказания, а также на свободу от рабства и принудительного труда.</w:t>
      </w:r>
    </w:p>
    <w:p w:rsidR="00D92FE5" w:rsidRPr="00D92FE5" w:rsidRDefault="00D92FE5" w:rsidP="00D92FE5">
      <w:pPr>
        <w:rPr>
          <w:lang w:val="ru-RU"/>
        </w:rPr>
      </w:pPr>
      <w:r w:rsidRPr="00D92FE5">
        <w:rPr>
          <w:lang w:val="ru-RU"/>
        </w:rPr>
        <w:t>Конституция также гарантирует такие гражданские свободы, как свобода слова, печати, собраний, ассоциаций, религии и передвижения. Люди имеют право на неприкосновенность частной жизни в своем доме; они не могут быть подвергнуты обыску без санкции суда. Это право распространяется и на такие частные места, как рабочие места, транспортные средства, электронное оборудование и т. д. Каждый вправе самостоятельно выбирать место жительства или место пребывания при поездках по России.</w:t>
      </w:r>
    </w:p>
    <w:p w:rsidR="00D92FE5" w:rsidRPr="00D92FE5" w:rsidRDefault="00D92FE5" w:rsidP="00D92FE5">
      <w:pPr>
        <w:rPr>
          <w:lang w:val="ru-RU"/>
        </w:rPr>
      </w:pPr>
      <w:r w:rsidRPr="00D92FE5">
        <w:rPr>
          <w:lang w:val="ru-RU"/>
        </w:rPr>
        <w:t>Граждане обязаны соблюдать федеральные законы, установленные в соответствии с Конституцией РФ, в том числе своевременно уплачивать налоги (включая обязательное медицинское страхование) по установленным ставкам, нести воинскую обязанность, если она предусмотрена, соблюдать национальные обычаи и традиции и т. д. Кроме того, люди должны соблюдать местное законодательство; это касается соблюдения региональных санитарных норм (например, ношения масок в обязательном порядке), соблюдения правил дорожного движения (в том числе безопасного вождения в состоянии алкогольного опьянения) и т. д.</w:t>
      </w:r>
    </w:p>
    <w:p w:rsidR="00D92FE5" w:rsidRPr="00D92FE5" w:rsidRDefault="00D92FE5" w:rsidP="00D92FE5">
      <w:pPr>
        <w:rPr>
          <w:lang w:val="ru-RU"/>
        </w:rPr>
      </w:pPr>
      <w:r w:rsidRPr="00D92FE5">
        <w:rPr>
          <w:lang w:val="ru-RU"/>
        </w:rPr>
        <w:t>Принятие и соблюдение местных правил относится как к тем, кто постоянно (или временно) проживает в России, так и к тем, кто путешествует по ее территории. Особое внимание уделяется соблюдению общественного порядка; это означает, что граждане должны избегать всего, что может его нарушить. К такому поведению относятся насильственные действия в отношении государственных структур/имущества, разжигание ненависти между различными категориями населения, например, расовой, религиозной, сексуальной и т. п. нарушения, связанные с употреблением алкоголя/наркотиков, азартными играми и т. п., которые в соответствии с национальным законодательством счи</w:t>
      </w:r>
      <w:r>
        <w:rPr>
          <w:lang w:val="ru-RU"/>
        </w:rPr>
        <w:t>таются преступной деятельностью.</w:t>
      </w:r>
      <w:r w:rsidRPr="00D92FE5">
        <w:rPr>
          <w:lang w:val="ru-RU"/>
        </w:rPr>
        <w:t xml:space="preserve"> Запрет этой деятельности может привести к штрафу, тюремному заключению, административным санкциям — включая </w:t>
      </w:r>
      <w:r>
        <w:rPr>
          <w:lang w:val="ru-RU"/>
        </w:rPr>
        <w:t>депортацию / потерю гражданства.</w:t>
      </w:r>
      <w:bookmarkEnd w:id="0"/>
    </w:p>
    <w:sectPr w:rsidR="00D92FE5" w:rsidRPr="00D92F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0"/>
    <w:rsid w:val="0017374E"/>
    <w:rsid w:val="00D92FE5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5811"/>
  <w15:chartTrackingRefBased/>
  <w15:docId w15:val="{DD4638E2-9EFA-415C-982E-3758E52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2023-07-31T20:37:00Z</dcterms:created>
  <dcterms:modified xsi:type="dcterms:W3CDTF">2023-07-31T20:41:00Z</dcterms:modified>
</cp:coreProperties>
</file>