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6D" w:rsidRDefault="00754D3C" w:rsidP="00754D3C">
      <w:pPr>
        <w:pStyle w:val="1"/>
        <w:rPr>
          <w:lang w:val="ru-RU"/>
        </w:rPr>
      </w:pPr>
      <w:r w:rsidRPr="00754D3C">
        <w:rPr>
          <w:lang w:val="ru-RU"/>
        </w:rPr>
        <w:t>Особенности движения товаров и услуг на мировом рынке</w:t>
      </w:r>
    </w:p>
    <w:p w:rsidR="00754D3C" w:rsidRPr="00754D3C" w:rsidRDefault="00754D3C" w:rsidP="00754D3C">
      <w:pPr>
        <w:rPr>
          <w:lang w:val="ru-RU"/>
        </w:rPr>
      </w:pPr>
      <w:bookmarkStart w:id="0" w:name="_GoBack"/>
      <w:r w:rsidRPr="00754D3C">
        <w:rPr>
          <w:lang w:val="ru-RU"/>
        </w:rPr>
        <w:t>В условиях глобализации за последние несколько десятилетий кардинально изменился мировой экономический ландшафт. Товары и услуги теперь транспортируются легче, чем когда-либо прежде, создавая систему взаимосвязанных экономик по всему миру. Эта взаимосвязанная сеть товаров и услуг оказала огромное влияние на способы перемещения товаров и услуг на международных рынках. В данной статье мы рассмотрим некоторые из основных особенностей этого движения в современной экономике.</w:t>
      </w:r>
    </w:p>
    <w:p w:rsidR="00754D3C" w:rsidRPr="00754D3C" w:rsidRDefault="00754D3C" w:rsidP="00754D3C">
      <w:pPr>
        <w:rPr>
          <w:lang w:val="ru-RU"/>
        </w:rPr>
      </w:pPr>
      <w:r w:rsidRPr="00754D3C">
        <w:rPr>
          <w:lang w:val="ru-RU"/>
        </w:rPr>
        <w:t>Глобальный рынок представляет собой сложную систему, в которой в процесс рыночного обмена вовлечено множество различных игроков. От производителей до дистрибьюторов и розничных продавцов — существует множество организаций, которые должны взаимодействовать друг с другом, чтобы товары и услуги дошли до конечного потребителя. Поэтому важно, чтобы каждый участник понимал свою роль в общей системе и эффективно взаимодействовал друг с другом, чтобы все происходило как можно быстрее. Кроме того, каждый участник этой системы должен быть в курсе всех изменений, происходящих в его регионе или отрасли, поскольку эти изменения могут оказать существенное влияние на процесс торговли товарами и услугами в разных частях света.</w:t>
      </w:r>
    </w:p>
    <w:p w:rsidR="00754D3C" w:rsidRPr="00754D3C" w:rsidRDefault="00754D3C" w:rsidP="00754D3C">
      <w:pPr>
        <w:rPr>
          <w:lang w:val="ru-RU"/>
        </w:rPr>
      </w:pPr>
      <w:r w:rsidRPr="00754D3C">
        <w:rPr>
          <w:lang w:val="ru-RU"/>
        </w:rPr>
        <w:t>Поскольку в процессе транспортировки от источника к месту назначения товары должны пересекать многочисленные границы, многие страны вводят ограничения на ввоз и вывоз продукции на свою территорию по разным причинам, например, в силу требований безопасности или экономических интересов. Это означает, что компании должны быть осведомлены обо всех ограничениях, наложенных на торговлю в той или иной стране, прежде чем начать вести там бизнес, чтобы не нарушать местное законодательство, импортируя или экспортируя запрещенные товары в определенные страны.</w:t>
      </w:r>
    </w:p>
    <w:p w:rsidR="00754D3C" w:rsidRPr="00754D3C" w:rsidRDefault="00754D3C" w:rsidP="00754D3C">
      <w:pPr>
        <w:rPr>
          <w:lang w:val="ru-RU"/>
        </w:rPr>
      </w:pPr>
      <w:r w:rsidRPr="00754D3C">
        <w:rPr>
          <w:lang w:val="ru-RU"/>
        </w:rPr>
        <w:t>Многие страны также вводят тарифы на некоторые виды импорта, что влияет на цены для потребителей во всем мире в зависимости от того, откуда поступает та или иная продукция.</w:t>
      </w:r>
    </w:p>
    <w:p w:rsidR="00754D3C" w:rsidRPr="00754D3C" w:rsidRDefault="00754D3C" w:rsidP="00754D3C">
      <w:pPr>
        <w:rPr>
          <w:lang w:val="ru-RU"/>
        </w:rPr>
      </w:pPr>
      <w:r w:rsidRPr="00754D3C">
        <w:rPr>
          <w:lang w:val="ru-RU"/>
        </w:rPr>
        <w:t>Помимо тарифов, устанавливаемых отдельными странами, такие организации, как Всемирная торговая организация (ВТО), способствуют развитию торговли между странами-участницами, защищая при этом права своих членов с помощью взаимно согласованных правил, касающихся справедливой торговой практики между странами-участницами; таким образом, уменьшаются торговые споры между различными государствами, которые потенциально могут нарушить работу мировых рынков, если их не контролировать без вмешательства таких беспристрастных сторон, как ВТО.</w:t>
      </w:r>
    </w:p>
    <w:p w:rsidR="00754D3C" w:rsidRPr="00754D3C" w:rsidRDefault="00754D3C" w:rsidP="00754D3C">
      <w:pPr>
        <w:rPr>
          <w:lang w:val="ru-RU"/>
        </w:rPr>
      </w:pPr>
      <w:r w:rsidRPr="00754D3C">
        <w:rPr>
          <w:lang w:val="ru-RU"/>
        </w:rPr>
        <w:t>Помимо правительственных мер, принимаемых отдельными государствами по всему миру в отношении регулирования международной торговли, технологический прогресс также играет важную роль в том, как товары и услуги перемещаются через границы в современной экономике; он позволяет быстрее, чем когда-либо прежде, осуществлять связь между покупателями и продавцами через огромные географические расстояния во многом благодаря достижениям интернет-технологий последних десятилетий, что способствует снижению затрат, связанных с ведением международного бизнеса, и повышению эффективности, приводя к ускорению международных поставок.</w:t>
      </w:r>
      <w:bookmarkEnd w:id="0"/>
    </w:p>
    <w:sectPr w:rsidR="00754D3C" w:rsidRPr="00754D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62"/>
    <w:rsid w:val="00276762"/>
    <w:rsid w:val="00754D3C"/>
    <w:rsid w:val="00C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8BA7"/>
  <w15:chartTrackingRefBased/>
  <w15:docId w15:val="{7CFFC2CD-B530-4A7D-9CFE-C3ACDA6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2023-08-05T10:34:00Z</dcterms:created>
  <dcterms:modified xsi:type="dcterms:W3CDTF">2023-08-05T10:54:00Z</dcterms:modified>
</cp:coreProperties>
</file>