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F5" w:rsidRDefault="00DC1ECB" w:rsidP="00C22610">
      <w:pPr>
        <w:pStyle w:val="1"/>
        <w:jc w:val="center"/>
      </w:pPr>
      <w:r w:rsidRPr="00C22610">
        <w:t> Задачи, содержание, варианты повторного и интервального методов развития физических качеств</w:t>
      </w:r>
    </w:p>
    <w:p w:rsidR="00C22610" w:rsidRPr="00C22610" w:rsidRDefault="00C22610" w:rsidP="00C22610">
      <w:bookmarkStart w:id="0" w:name="_GoBack"/>
      <w:bookmarkEnd w:id="0"/>
    </w:p>
    <w:p w:rsidR="00DC1ECB" w:rsidRDefault="00DC1ECB" w:rsidP="00DC1ECB">
      <w:r>
        <w:t>Физическое воспитание играет важную роль в развитии и поддержании физической формы, а также в общем благополучии человека. Такие физические качества, как ловкость, сила, скорость, координация и выносливость, могут быть развиты с помощью различных программ и методик упражнений. Одним из распространенных видов упражнений на уроках физической культуры является использование повторных или интервальных методов для развития определенных физических качеств. В данной статье мы рассмотрим задачи, связанные с этими методами, их содержание и вариации, которые можно использовать для достижения максимального тренировочного эффекта.</w:t>
      </w:r>
    </w:p>
    <w:p w:rsidR="00DC1ECB" w:rsidRDefault="00DC1ECB" w:rsidP="00DC1ECB">
      <w:r>
        <w:t>Основная задача повторного или интервального метода — обеспечить последовательное выполнение упражнений в течение длительного времени. Это может быть бег на определенную дистанцию или время с заданной интенсивностью или выполнение определенных упражнений, например, приседаний, с определенным количеством повторений в каждом сете. Кроме того, такие упражнения могут использоваться для подготовки спортсменов перед соревнованиями, когда они выполняют определенные упражнения, призванные повторить те нагрузки, с которыми они могут столкнуться во время соревнований.</w:t>
      </w:r>
    </w:p>
    <w:p w:rsidR="00DC1ECB" w:rsidRDefault="00DC1ECB" w:rsidP="00DC1ECB">
      <w:r>
        <w:t>Содержание, связанное с повторными или интервальными методами, часто включает в себя аэробные упражнения, такие как беговые циклы (циклические переходы от одной интенсивности к другой) и традиционные формы, такие как бег, спринты и прыжки; эти упражнения помогают повысить частоту сердечных сокращений и одновременно работают над другими навыками, такими как координация и равновесие. Вариации могут также включать ходьбу, упражнения с отягощениями, такие как отжимания/приседания/выпады и т. д., работу с мячом, например, дриблинг для баскетболистов, лестницы/перекладины для ловкости и т. д., которые направлены на развитие скорости при сохранении ловкости.</w:t>
      </w:r>
    </w:p>
    <w:p w:rsidR="00DC1ECB" w:rsidRDefault="00DC1ECB" w:rsidP="00DC1ECB">
      <w:r>
        <w:t>Для достижения максимального тренировочного эффекта при использовании данного метода важно, чтобы тренеры соответствующим образом регулировали переменные, чтобы спортсмены не перетренировались от постоянного повторения упражнений; это можно сделать, добавляя периоды отдыха между сетами/спринтами (интервальные), увеличивая или уменьшая интенсивность в течение тренировочных дней (повторные) или проводя несколько уровней в рамках каждого занятия (смешанные). Тренеры также должны планировать тренировки с учетом индивидуальных потребностей каждого спортсмена, чтобы их программа способствовала достижению поставленных целей, а не тратила время на упражнения, которые не имеют конкретики с точки зрения требований к навыкам и т. д.</w:t>
      </w:r>
    </w:p>
    <w:p w:rsidR="00DC1ECB" w:rsidRPr="00DC1ECB" w:rsidRDefault="00DC1ECB" w:rsidP="00DC1ECB">
      <w:r>
        <w:t>Понимая, как задачи, содержание и вариации, связанные с повторным/интервальным методом, применяются на уроках физической культуры, тренеры получают ценные инструменты, когда приходит время разрабатывать соответствующие программы, отвечающие поставленным долгосрочным целям. Работа в рамках этих параметров позволяет тренерам создавать полноценные фитнес-режимы, направленные на достижение спортсменами успеха как в спортивном зале, так и при решении внешних задач вне соревновательной среды.</w:t>
      </w:r>
    </w:p>
    <w:sectPr w:rsidR="00DC1ECB" w:rsidRPr="00DC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5"/>
    <w:rsid w:val="00B71EF5"/>
    <w:rsid w:val="00C22610"/>
    <w:rsid w:val="00D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0997"/>
  <w15:chartTrackingRefBased/>
  <w15:docId w15:val="{AA003112-B231-46FA-AC43-703A603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E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1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2023-08-03T11:59:00Z</dcterms:created>
  <dcterms:modified xsi:type="dcterms:W3CDTF">2023-08-23T10:30:00Z</dcterms:modified>
</cp:coreProperties>
</file>