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5F" w:rsidRPr="0070474F" w:rsidRDefault="00952BB0" w:rsidP="0070474F">
      <w:pPr>
        <w:pStyle w:val="1"/>
        <w:jc w:val="center"/>
      </w:pPr>
      <w:bookmarkStart w:id="0" w:name="_GoBack"/>
      <w:bookmarkEnd w:id="0"/>
      <w:r w:rsidRPr="0070474F">
        <w:t>Анализ факторов риска при работе на компьютере</w:t>
      </w:r>
    </w:p>
    <w:p w:rsidR="00952BB0" w:rsidRDefault="00952BB0" w:rsidP="00952BB0"/>
    <w:p w:rsidR="00952BB0" w:rsidRDefault="00952BB0" w:rsidP="00952BB0">
      <w:r>
        <w:t>Физическое воспитание является важной частью школьной программы. Общеизвестно, что физическая активность помогает поддерживать здоровье тела и духа. Одной из областей, где физическое воспитание может оказать положительное влияние, является использование компьютеров на рабочем месте. Факторы риска, связанные с использованием компьютера, хорошо документированы, и анализ этих факторов может помочь получить ценные сведения о том, как физическое воспитание может быть использовано для формирования навыков безопасного использования компьютера.</w:t>
      </w:r>
    </w:p>
    <w:p w:rsidR="00952BB0" w:rsidRDefault="00952BB0" w:rsidP="00952BB0">
      <w:r>
        <w:t>Одним из основных рисков, связанных с использованием компьютера, являются заболевания опорно-двигательного аппарата (ОДА). Под ними понимается боль или дискомфорт в мышцах, сухожилиях, нервах и других мягких тканях, возникающие при длительной работе на компьютере. Частыми симптомами являются боли в спине, шее, плечах, запястьях и кистях рук. Чтобы избежать развития ЗПР, важно соблюдать правильную осанку и эргономику при работе за компьютером. На уроках физкультуры учащиеся должны знать, как снизить нагрузку на организм при работе с техникой, например, как правильно держать осанку и регулярно делать перерывы в течение рабочего дня.</w:t>
      </w:r>
    </w:p>
    <w:p w:rsidR="00952BB0" w:rsidRDefault="00952BB0" w:rsidP="00952BB0">
      <w:r>
        <w:t>Другим фактором риска, связанным с работой за компьютером, является напряжение глаз и усталость от длительного просмотра ярких экранов без перерывов. На уроках физкультуры студенты учатся управлять уровнем своей энергии, создавая достаточное время для отдыха между видами деятельности, например, включать упражнения для глаз в перерывах между работой с экраном или устанавливать напоминания в течение всего рабочего дня о необходимости отрываться от экрана каждые 20 минут для нескольких минут восстановительного движения, например, упражнений на растяжку или бега по делам вдали от рабочего места.</w:t>
      </w:r>
    </w:p>
    <w:p w:rsidR="00952BB0" w:rsidRDefault="00952BB0" w:rsidP="00952BB0">
      <w:r>
        <w:t>Важно также, что люди, часто проводящие длительное время за компьютером, подвержены повышенному риску развития психических расстройств из-за повышенной изоляции, которую они испытывают, подолгу сидя за экранами, а не общаясь с другими людьми лицом к лицу. Уроки физкультуры также предоставляют учащимся широкие возможности для социального взаимодействия через командные виды спорта или совместные игры, которые способствуют здоровому общению между сверстниками, а также дают возможность отдохнуть от многочасового одиночества, глядя на яркие версии в Интернете.</w:t>
      </w:r>
    </w:p>
    <w:p w:rsidR="00952BB0" w:rsidRPr="00952BB0" w:rsidRDefault="00952BB0" w:rsidP="00952BB0">
      <w:r>
        <w:t>В заключение можно сказать, что физическое воспитание может многое предложить, когда речь идет о снижении некоторых из наиболее распространенных рисков, связанных с длительной работой за компьютером, включая боли в опорно-двигательном аппарате, усталость глаз, головные боли, проблемы с психическим здоровьем из-за изоляции, а также когнитивные нарушения. Благодаря физическим упражнениям, направленным на развитие эргономики, правильной осанки, регулярных движений, упражнений для глаз, совместной работы со сверстниками, уроки физкультуры не только способствуют получению знаний, необходимых для здорового образа жизни с использованием цифровых технологий, но и являются важным компонентом, обеспечивающим комфорт и ясность ума в течение дня.</w:t>
      </w:r>
    </w:p>
    <w:sectPr w:rsidR="00952BB0" w:rsidRPr="00952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5F"/>
    <w:rsid w:val="0070474F"/>
    <w:rsid w:val="0092135F"/>
    <w:rsid w:val="0095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93C37-697C-4138-99F7-FFC671B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2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2BB0"/>
    <w:rPr>
      <w:color w:val="0000FF"/>
      <w:u w:val="single"/>
    </w:rPr>
  </w:style>
  <w:style w:type="character" w:customStyle="1" w:styleId="10">
    <w:name w:val="Заголовок 1 Знак"/>
    <w:basedOn w:val="a0"/>
    <w:link w:val="1"/>
    <w:uiPriority w:val="9"/>
    <w:rsid w:val="00952B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2023-08-09T18:40:00Z</dcterms:created>
  <dcterms:modified xsi:type="dcterms:W3CDTF">2023-08-23T11:13:00Z</dcterms:modified>
</cp:coreProperties>
</file>