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1E" w:rsidRPr="0062146E" w:rsidRDefault="00296FD6" w:rsidP="0062146E">
      <w:pPr>
        <w:pStyle w:val="1"/>
        <w:jc w:val="center"/>
      </w:pPr>
      <w:bookmarkStart w:id="0" w:name="_GoBack"/>
      <w:bookmarkEnd w:id="0"/>
      <w:r w:rsidRPr="0062146E">
        <w:t xml:space="preserve">Физическая подготовленность </w:t>
      </w:r>
      <w:proofErr w:type="spellStart"/>
      <w:r w:rsidRPr="0062146E">
        <w:t>ушуистов</w:t>
      </w:r>
      <w:proofErr w:type="spellEnd"/>
    </w:p>
    <w:p w:rsidR="00296FD6" w:rsidRDefault="00296FD6" w:rsidP="00296FD6"/>
    <w:p w:rsidR="00296FD6" w:rsidRDefault="00296FD6" w:rsidP="00296FD6">
      <w:r>
        <w:t xml:space="preserve">В последние годы физическому воспитанию уделяется все большее внимание со стороны отечественной научной и образовательной общественности. В настоящем исследовании подчеркивается необходимость оценки физической подготовленности </w:t>
      </w:r>
      <w:proofErr w:type="spellStart"/>
      <w:r>
        <w:t>ушуистов</w:t>
      </w:r>
      <w:proofErr w:type="spellEnd"/>
      <w:r>
        <w:t>, поскольку их тренировки требуют высокого уровня мастерства и физической силы. Цель данного исследования — определить, насколько эффективно они используют свою энергию для достижения равновесия, ловкости, гибкости и силы.</w:t>
      </w:r>
    </w:p>
    <w:p w:rsidR="00296FD6" w:rsidRDefault="00296FD6" w:rsidP="00296FD6">
      <w:r>
        <w:t xml:space="preserve">Ушу — это китайское боевое искусство, насчитывающее тысячи лет и сочетающее в себе философию и культуру с движениями тела. Оно объединяет традиционные китайские боевые искусства с современными спортивными навыками, такими как бокс, борьба, фехтование, </w:t>
      </w:r>
      <w:proofErr w:type="spellStart"/>
      <w:r>
        <w:t>тайцзи</w:t>
      </w:r>
      <w:proofErr w:type="spellEnd"/>
      <w:r>
        <w:t xml:space="preserve"> и каратэ. Для выполнения сложных приемов на высоком уровне </w:t>
      </w:r>
      <w:proofErr w:type="spellStart"/>
      <w:r>
        <w:t>ушуисты</w:t>
      </w:r>
      <w:proofErr w:type="spellEnd"/>
      <w:r>
        <w:t xml:space="preserve"> в значительной степени полагаются на свою физическую подготовку.</w:t>
      </w:r>
    </w:p>
    <w:p w:rsidR="00296FD6" w:rsidRDefault="00296FD6" w:rsidP="00296FD6">
      <w:r>
        <w:t xml:space="preserve">Физическая подготовка </w:t>
      </w:r>
      <w:proofErr w:type="spellStart"/>
      <w:r>
        <w:t>ушуистов</w:t>
      </w:r>
      <w:proofErr w:type="spellEnd"/>
      <w:r>
        <w:t xml:space="preserve"> варьируется в зависимости от возраста и уровня опыта. Однако в целом успешные мастера ушу должны обладать отличной силой, скоростью, ловкостью и быстротой реакции, а также мышечной выносливостью для длительных тренировок по защите и нападению. Кроме того, они должны обладать хорошей психической концентрацией, чтобы сохранять сосредоточенность во время длительных тренировок или соревновательных поединков, которые могут длиться по несколько часов.</w:t>
      </w:r>
    </w:p>
    <w:p w:rsidR="00296FD6" w:rsidRDefault="00296FD6" w:rsidP="00296FD6">
      <w:r>
        <w:t xml:space="preserve">Для оценки физической подготовленности </w:t>
      </w:r>
      <w:proofErr w:type="spellStart"/>
      <w:r>
        <w:t>ушуистов</w:t>
      </w:r>
      <w:proofErr w:type="spellEnd"/>
      <w:r>
        <w:t xml:space="preserve"> необходимо учитывать аэробную мощность (VO2max), анаэробную эффективность (</w:t>
      </w:r>
      <w:proofErr w:type="spellStart"/>
      <w:r>
        <w:t>лактатный</w:t>
      </w:r>
      <w:proofErr w:type="spellEnd"/>
      <w:r>
        <w:t xml:space="preserve"> порог), мышечную силу и силовую выносливость (максимальное динамическое усилие), а также гибкость и равновесие (тестирование активной амплитуды движения). Такая комбинация позволяет в целом оценить способности спортсмена к выполнению специфических движений, таких как беговые комбинации с ударами, динамические упражнения на растяжку, падения/перекаты и т. д., которые являются важнейшими компонентами для освоения этой дисциплины на соревновательном уровне.</w:t>
      </w:r>
    </w:p>
    <w:p w:rsidR="00296FD6" w:rsidRDefault="00296FD6" w:rsidP="00296FD6">
      <w:r>
        <w:t xml:space="preserve">Исследователями были проведены различные тесты, направленные на определение исходных значений различных параметров, связанных с методами тренировки ушу у элитных спортсменов, по сравнению с теми, кто занимается рекреационно или участвует в соревнованиях на любительском уровне соответственно. Результаты показали, что независимо от происхождения и тренировочного графика все участники имели схожие показатели VO2 </w:t>
      </w:r>
      <w:proofErr w:type="spellStart"/>
      <w:r>
        <w:t>max</w:t>
      </w:r>
      <w:proofErr w:type="spellEnd"/>
      <w:r>
        <w:t xml:space="preserve">, но спортсмены, прошедшие более интенсивные тренировочные протоколы, показали лучшие результаты по взрывной мощности, </w:t>
      </w:r>
      <w:proofErr w:type="spellStart"/>
      <w:r>
        <w:t>лактатному</w:t>
      </w:r>
      <w:proofErr w:type="spellEnd"/>
      <w:r>
        <w:t xml:space="preserve"> порогу, вертикальным прыжкам и другим связанным с ними оценкам, таким как тесты на время реакции или упражнения на ловкость с препятствиями и др.</w:t>
      </w:r>
    </w:p>
    <w:p w:rsidR="00296FD6" w:rsidRDefault="00296FD6" w:rsidP="00296FD6">
      <w:r>
        <w:t xml:space="preserve">Отсюда можно сделать некоторые выводы о том, какие программы физической подготовки должны применяться спортсменами в зависимости от их целей при участии в международных соревнованиях, начиная с показательных выступлений и заканчивая </w:t>
      </w:r>
      <w:proofErr w:type="spellStart"/>
      <w:r>
        <w:t>полноконтактными</w:t>
      </w:r>
      <w:proofErr w:type="spellEnd"/>
      <w:r>
        <w:t xml:space="preserve"> поединками с многочисленными соперниками, без ущерба для здоровья и долголетия в конкретной спортивной дисциплине и с сохранением возможности оптимизации пиковой производительности за счет соответствующих процессов подготовки.</w:t>
      </w:r>
    </w:p>
    <w:p w:rsidR="00296FD6" w:rsidRPr="00296FD6" w:rsidRDefault="00296FD6" w:rsidP="00296FD6">
      <w:r>
        <w:t xml:space="preserve">В заключение следует отметить, что для достижения высоких результатов в ушу необходимы индивидуальные программы, основанные на принципах мастерства, которые позволяют максимально эффективно овладеть навыками и одновременно уделяют внимание ключевым факторам, связанным с физиологическим профилем участника, таким как сердечно-сосудистая способность, взрывная сила и т. д. Все эти аспекты в совокупности обеспечивают наилучшие </w:t>
      </w:r>
      <w:r>
        <w:lastRenderedPageBreak/>
        <w:t>условия для правильного ухода за собой и питания, способствуя повышению качества жизни за счет правильного применения механики тела в каждом комплексе индивидуальных упражнений, направленных на достижение личных целей в любом спортивном контексте.</w:t>
      </w:r>
    </w:p>
    <w:sectPr w:rsidR="00296FD6" w:rsidRPr="0029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1E"/>
    <w:rsid w:val="001C5B1E"/>
    <w:rsid w:val="00296FD6"/>
    <w:rsid w:val="006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72F4E-A55F-4F7B-9687-329792F8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F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6F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2023-08-10T19:48:00Z</dcterms:created>
  <dcterms:modified xsi:type="dcterms:W3CDTF">2023-08-23T11:40:00Z</dcterms:modified>
</cp:coreProperties>
</file>