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CE" w:rsidRPr="00C70D26" w:rsidRDefault="00C965EE" w:rsidP="00C70D26">
      <w:pPr>
        <w:pStyle w:val="1"/>
        <w:jc w:val="center"/>
      </w:pPr>
      <w:bookmarkStart w:id="0" w:name="_GoBack"/>
      <w:bookmarkEnd w:id="0"/>
      <w:r w:rsidRPr="00C70D26">
        <w:t>Нетрадиционные виды спорта</w:t>
      </w:r>
    </w:p>
    <w:p w:rsidR="00C965EE" w:rsidRDefault="00C965EE" w:rsidP="00C965EE"/>
    <w:p w:rsidR="00C965EE" w:rsidRDefault="00C965EE" w:rsidP="00C965EE">
      <w:r>
        <w:t>На протяжении многих веков физическое воспитание является неотъемлемой частью школьной системы и играет важную роль в развитии физической подготовленности, формировании навыков и физической грамотности. В последние десятилетия наиболее распространенной формой занятий физической культурой в школах остаются традиционные виды спорта, такие как футбол, баскетбол, бейсбол, волейбол и другие командные игры. Несмотря на то, что эти виды спорта невероятно полезны для общего здоровья и самочувствия учащихся, есть много полезного в том, чтобы предлагать в школах более нетрадиционные виды спорта.</w:t>
      </w:r>
    </w:p>
    <w:p w:rsidR="00C965EE" w:rsidRDefault="00C965EE" w:rsidP="00C965EE">
      <w:r>
        <w:t>Нетрадиционные виды спорта отличаются большим разнообразием, чем традиционные, и открывают новые возможности для тех, кто не умеет или не любит играть в популярные командные игры. Многие из этих видов спорта направлены на достижение индивидуального мастерства, а не на работу в команде. Это позволяет людям с разным уровнем подготовки попробовать свои силы в различных видах деятельности, с которыми они, возможно, не сталкивались. Нетрадиционные виды спорта дают студентам возможность испытать себя как умственно, так и физически вне учебных занятий, развивая при этом сильные навыки, которые можно применить и в учебе.</w:t>
      </w:r>
    </w:p>
    <w:p w:rsidR="00C965EE" w:rsidRDefault="00C965EE" w:rsidP="00C965EE">
      <w:r>
        <w:t>В качестве примера нетрадиционных групповых занятий можно привести боевые искусства (например, дзюдо или каратэ), боулдеринг (лазание без поддержки веревки) или даже паркур (прохождение полосы препятствий). Эти виды занятий по физической культуре помогают улучшить координацию, пространственное восприятие, гибкость и ловкость, независимо от того, занимаетесь ли вы индивидуально или в небольшой группе. Кроме того, они ставят перед собой четкие осязаемые цели, такие как участие в турнирах или повышение уровня поясов, что позволяет учащимся почувствовать, что они добиваются чего-то на своих собственных условиях в рамках приемлемого учебного пространства и при этом получают удовольствие и радость. Кроме того, многие альтернативные уроки физической культуры часто включают в себя элементы нескольких дисциплин: боевые искусства часто сочетают в себе элементы нескольких японских боевых искусств, а боулдеринг часто включает в себя технику паркура/свободного бега, поэтому на каждом занятии студенты всегда могут найти что-то новое для себя.</w:t>
      </w:r>
    </w:p>
    <w:p w:rsidR="00C965EE" w:rsidRDefault="00C965EE" w:rsidP="00C965EE">
      <w:r>
        <w:t>Нетрадиционные виды спорта также имеют ряд дополнительных преимуществ по сравнению с традиционными командными спортивными занятиями, которые редко встречаются в классной среде: учителя имеют больше возможностей для контроля над содержанием занятий из-за менее структурированного характера нетрадиционных видов спорта; это означает, что планы уроков могут быть разработаны более конкретно для каждого класса без необходимости проведения обширных исследований; кроме того, они предоставляют отличные возможности для меж-предметного обучения, например, математические задачи, связанные с углами при обучении технике скалолазания, или проекты по истории, основанные на истории происхождения некоторых видов боевых искусств. Наконец, поскольку большинство нетрадиционных спортивных объектов не требуют еженедельного посещения, это снижает нагрузку на родителей, поскольку им не нужно перекраивать расписание на несколько недель вперед, как это бывает на обычных уроках физкультуры, что еще больше повышает удобство при знакомстве детей с большими группами.</w:t>
      </w:r>
    </w:p>
    <w:p w:rsidR="00C965EE" w:rsidRPr="00C965EE" w:rsidRDefault="00C965EE" w:rsidP="00C965EE">
      <w:r>
        <w:t>В заключение следует отметить, что введение в школьную программу альтернативных форм занятий физкультурой должно рассматриваться как способ создания увлекательных уроков, вносящих дополнительное разнообразие по сравнению с традиционными занятиями физкультурой и при этом отвечающих всем необходимым требованиям образования.</w:t>
      </w:r>
    </w:p>
    <w:sectPr w:rsidR="00C965EE" w:rsidRPr="00C96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CE"/>
    <w:rsid w:val="001C36CE"/>
    <w:rsid w:val="00C70D26"/>
    <w:rsid w:val="00C9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90474-5A8D-451F-9654-35F3D179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965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65EE"/>
    <w:rPr>
      <w:color w:val="0000FF"/>
      <w:u w:val="single"/>
    </w:rPr>
  </w:style>
  <w:style w:type="character" w:customStyle="1" w:styleId="10">
    <w:name w:val="Заголовок 1 Знак"/>
    <w:basedOn w:val="a0"/>
    <w:link w:val="1"/>
    <w:uiPriority w:val="9"/>
    <w:rsid w:val="00C965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2023-08-11T04:29:00Z</dcterms:created>
  <dcterms:modified xsi:type="dcterms:W3CDTF">2023-08-23T11:45:00Z</dcterms:modified>
</cp:coreProperties>
</file>