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C6" w:rsidRPr="00EC6D13" w:rsidRDefault="00650C8D" w:rsidP="00EC6D13">
      <w:pPr>
        <w:pStyle w:val="1"/>
        <w:jc w:val="center"/>
      </w:pPr>
      <w:bookmarkStart w:id="0" w:name="_GoBack"/>
      <w:bookmarkEnd w:id="0"/>
      <w:proofErr w:type="spellStart"/>
      <w:r w:rsidRPr="00EC6D13">
        <w:t>Здоровьесберегающие</w:t>
      </w:r>
      <w:proofErr w:type="spellEnd"/>
      <w:r w:rsidRPr="00EC6D13">
        <w:t xml:space="preserve"> технологии в образовательном пространстве</w:t>
      </w:r>
    </w:p>
    <w:p w:rsidR="00650C8D" w:rsidRDefault="00650C8D" w:rsidP="00650C8D"/>
    <w:p w:rsidR="00650C8D" w:rsidRDefault="00650C8D" w:rsidP="00650C8D">
      <w:r>
        <w:t xml:space="preserve">Физическое воспитание является неотъемлемой частью образовательного процесса учащихся. С появлением новых </w:t>
      </w:r>
      <w:proofErr w:type="spellStart"/>
      <w:r>
        <w:t>здоровьесберегающих</w:t>
      </w:r>
      <w:proofErr w:type="spellEnd"/>
      <w:r>
        <w:t xml:space="preserve"> технологий у учителей и администраторов появилась прекрасная возможность создать программу физического воспитания, которая не только обучает детей физическим упражнениям и правильному питанию, но и способствует укреплению их общего здоровья и физической формы.</w:t>
      </w:r>
    </w:p>
    <w:p w:rsidR="00650C8D" w:rsidRDefault="00650C8D" w:rsidP="00650C8D">
      <w:proofErr w:type="spellStart"/>
      <w:r>
        <w:t>Здоровьесберегающие</w:t>
      </w:r>
      <w:proofErr w:type="spellEnd"/>
      <w:r>
        <w:t xml:space="preserve"> технологии становятся все более популярными, поскольку все больше людей ищут способы улучшить свой образ жизни. Физическая активность, здоровое питание, борьба со стрессом, психическое здоровье и экологическая устойчивость — все это может быть достигнуто с помощью </w:t>
      </w:r>
      <w:proofErr w:type="spellStart"/>
      <w:r>
        <w:t>здоровьесберегающих</w:t>
      </w:r>
      <w:proofErr w:type="spellEnd"/>
      <w:r>
        <w:t xml:space="preserve"> технологий. От тренажеров до цифровых платформ, отслеживающих потребление пищи и уровень физической активности, эти технологии могут помочь студентам в достижении их индивидуальных целей, а также предоставить им возможность взаимодействовать друг с другом для достижения общих целей.</w:t>
      </w:r>
    </w:p>
    <w:p w:rsidR="00650C8D" w:rsidRDefault="00650C8D" w:rsidP="00650C8D">
      <w:r>
        <w:t xml:space="preserve">Одним из примеров </w:t>
      </w:r>
      <w:proofErr w:type="spellStart"/>
      <w:r>
        <w:t>здоровьесберегающих</w:t>
      </w:r>
      <w:proofErr w:type="spellEnd"/>
      <w:r>
        <w:t xml:space="preserve"> технологий, применяемых на уроках физической культуры, является использование носимых </w:t>
      </w:r>
      <w:proofErr w:type="spellStart"/>
      <w:r>
        <w:t>трекеров</w:t>
      </w:r>
      <w:proofErr w:type="spellEnd"/>
      <w:r>
        <w:t xml:space="preserve"> активности, таких как </w:t>
      </w:r>
      <w:proofErr w:type="spellStart"/>
      <w:r>
        <w:t>Fitbits</w:t>
      </w:r>
      <w:proofErr w:type="spellEnd"/>
      <w:r>
        <w:t xml:space="preserve"> или </w:t>
      </w:r>
      <w:proofErr w:type="spellStart"/>
      <w:r>
        <w:t>Smart</w:t>
      </w:r>
      <w:proofErr w:type="spellEnd"/>
      <w:r>
        <w:t xml:space="preserve"> </w:t>
      </w:r>
      <w:proofErr w:type="spellStart"/>
      <w:r>
        <w:t>Watches</w:t>
      </w:r>
      <w:proofErr w:type="spellEnd"/>
      <w:r>
        <w:t>. Эти устройства позволяют пользователям отслеживать уровень своей ежедневной физической активности и ставить личные цели по ее повышению. Студенты могут использовать эти данные в сочетании с аудиторными занятиями по питанию и другим аспектам здорового образа жизни, чтобы принимать обоснованные решения о том, как им подходить к своим собственным фитнес-планам. Кроме того, носимые технологии можно использовать в групповых занятиях, где необходимо отслеживать общий прогресс или командные результаты, соревнуясь с другими группами в рамках учебного процесса.</w:t>
      </w:r>
    </w:p>
    <w:p w:rsidR="00650C8D" w:rsidRDefault="00650C8D" w:rsidP="00650C8D">
      <w:r>
        <w:t xml:space="preserve">Еще одним видом </w:t>
      </w:r>
      <w:proofErr w:type="spellStart"/>
      <w:r>
        <w:t>здоровьесберегающих</w:t>
      </w:r>
      <w:proofErr w:type="spellEnd"/>
      <w:r>
        <w:t xml:space="preserve"> технологий, используемых в учебном процессе, является виртуальная реальность (VR). Виртуальная реальность становится все более доступной благодаря своей дешевизне и удобству как для школьных округов, так и для учащихся. Преподаватели могут создавать </w:t>
      </w:r>
      <w:proofErr w:type="spellStart"/>
      <w:r>
        <w:t>иммерсивные</w:t>
      </w:r>
      <w:proofErr w:type="spellEnd"/>
      <w:r>
        <w:t xml:space="preserve"> 3D-миры, в которых учащиеся могут активно изучать концепции физической подготовки, занимаясь различными видами спорта или тренировок, не выходя из дома или класса. Эта технология открывает новые возможности для интерактивного обучения, объединяющего традиционные методы преподавания с интерактивными элементами, такими как системы управления движением или видеоигровые симуляторы, что способствует активному вовлечению всех учащихся в учебный процесс.</w:t>
      </w:r>
    </w:p>
    <w:p w:rsidR="00650C8D" w:rsidRDefault="00650C8D" w:rsidP="00650C8D">
      <w:r>
        <w:t>Наконец, среди школьных округов по всей стране становятся популярными цифровые платформы, предлагающие аккредитованные курсы, разработанные специально для преподавания концепций физического воспитания. Эти платформы предоставляют преподавателям доступ к обширным ресурсам, включающим сертифицированные учебные материалы, планы уроков, тесты, задания, оценки и т. д. Кроме того, эти платформы могут включать такие функции, как сервисы личных сообщений, которые позволяют преподавателям из нескольких университетских городков напрямую общаться друг с другом по поводу успеваемости учащихся Позволяя преподавателям следить за успеваемостью учащихся, получать ценные отзывы от коллег, они, несомненно, окажутся полезными не только для повышения качества обучения, но и для оказания необходимой поддержки, способствующей долгосрочному успеху многих учащихся.</w:t>
      </w:r>
    </w:p>
    <w:p w:rsidR="00650C8D" w:rsidRPr="00650C8D" w:rsidRDefault="00650C8D" w:rsidP="00650C8D">
      <w:r>
        <w:t xml:space="preserve">В заключение следует отметить, что внедрение новых форм </w:t>
      </w:r>
      <w:proofErr w:type="spellStart"/>
      <w:r>
        <w:t>здоровьесберегающих</w:t>
      </w:r>
      <w:proofErr w:type="spellEnd"/>
      <w:r>
        <w:t xml:space="preserve"> технологий в образовательное пространство открывает широкие возможности для повышения эффективности работы преподавателей и создания полноценного учебного процесса для всех учащихся </w:t>
      </w:r>
      <w:r>
        <w:lastRenderedPageBreak/>
        <w:t>Способность органично сочетать традиционные методы обучения с интерактивными элементами и вспомогательными возможностями имеет смысл, позволяя школьным округам преодолевать разрыв между теорией и практическим применением Эти изменения должны быть приняты школами по всей стране, чтобы получить выгоду от улучшения результатов, здорового образа жизни среди нашей молодежи и, следовательно, оставить сильное впечатление у будущих поколений, прививая им ценность важности ведения активной жизни для самосохранения</w:t>
      </w:r>
    </w:p>
    <w:sectPr w:rsidR="00650C8D" w:rsidRPr="00650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C6"/>
    <w:rsid w:val="00602FC6"/>
    <w:rsid w:val="00650C8D"/>
    <w:rsid w:val="00EC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80B61-0D9F-4712-A7D3-7037A40D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50C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0C8D"/>
    <w:rPr>
      <w:color w:val="0000FF"/>
      <w:u w:val="single"/>
    </w:rPr>
  </w:style>
  <w:style w:type="character" w:customStyle="1" w:styleId="10">
    <w:name w:val="Заголовок 1 Знак"/>
    <w:basedOn w:val="a0"/>
    <w:link w:val="1"/>
    <w:uiPriority w:val="9"/>
    <w:rsid w:val="00650C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2023-08-12T19:11:00Z</dcterms:created>
  <dcterms:modified xsi:type="dcterms:W3CDTF">2023-08-23T11:56:00Z</dcterms:modified>
</cp:coreProperties>
</file>