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6A" w:rsidRPr="00F24548" w:rsidRDefault="00217C80" w:rsidP="00F24548">
      <w:pPr>
        <w:pStyle w:val="1"/>
        <w:jc w:val="center"/>
      </w:pPr>
      <w:bookmarkStart w:id="0" w:name="_GoBack"/>
      <w:bookmarkEnd w:id="0"/>
      <w:r w:rsidRPr="00F24548">
        <w:t>Атлетическая гимнастика как способ развития силы</w:t>
      </w:r>
    </w:p>
    <w:p w:rsidR="00217C80" w:rsidRDefault="00217C80" w:rsidP="00217C80"/>
    <w:p w:rsidR="00217C80" w:rsidRDefault="00217C80" w:rsidP="00217C80">
      <w:r>
        <w:t>Физическому воспитанию студентов долгое время не уделялось должного внимания, но так не должно оставаться. Спортивная гимнастика — это отличный способ развития силы у студентов, поскольку движения, выполняемые в этом виде спорта, требуют сбалансированных и целенаправленных усилий.</w:t>
      </w:r>
    </w:p>
    <w:p w:rsidR="00217C80" w:rsidRDefault="00217C80" w:rsidP="00217C80">
      <w:r>
        <w:t>Атлетическая гимнастика предполагает использование контроля над телом и силы для перемещения по предметам, которые могут варьироваться от колец и параллельных брусьев до брусьев и батута. Изящные движения, такие как кувырки, сальто, сальто-мортале или прыжки, требуют энергии от многих мышц тела для поддержания равновесия и выполнения каждой последовательности. Это означает, что при выполнении более традиционных упражнений, таких как бег или поднятие тяжестей, задействуются группы мышц, а также основные мышцы, такие как брюшные, и более глубокие мышцы-стабилизаторы, которые обеспечивают дополнительную поддержку при выполнении более длинных последовательностей на снарядах.</w:t>
      </w:r>
    </w:p>
    <w:p w:rsidR="00217C80" w:rsidRDefault="00217C80" w:rsidP="00217C80">
      <w:r>
        <w:t>Разнообразные перемещения между предметами способствуют быстрому развитию силы рук, ног и корпуса, что необходимо для поддержания собственного веса при выполнении таких упражнений, как подтягивания или жим на возвышенности. Поскольку хорошая техника является залогом успешного выступления, важно, чтобы спортсмены научились правильной форме при выполнении упражнений на снарядах, прежде чем приступать к более сложным упражнениям; большинство тренеров уделяют особое внимание молодым спортсменам, которым необходимо отработать базовые навыки, прежде чем переходить к более сложным упражнениям. По мере совершенствования технических навыков ученики начинают получать более высокие результаты, выполняя на соревнованиях более длинные программы, требующие еще большего контроля над своим телом, чем это было возможно на начальном этапе выполнения базовых навыков.</w:t>
      </w:r>
    </w:p>
    <w:p w:rsidR="00217C80" w:rsidRDefault="00217C80" w:rsidP="00217C80">
      <w:r>
        <w:t>Помимо развития физической силы за счет совершенствования гимнастических техник, есть и другие преимущества, такие как повышение гибкости за счет упражнений на растяжку, которые необходимо выполнять до и после тренировок, а также ценности спортивного мастерства, которые формируются в результате длительного участия в соревнованиях, где правила должны соблюдаться всегда и во всем, что связано с атлетической гимнастикой любого уровня.</w:t>
      </w:r>
    </w:p>
    <w:p w:rsidR="00217C80" w:rsidRPr="00217C80" w:rsidRDefault="00217C80" w:rsidP="00217C80">
      <w:r>
        <w:t>В целом, программы физического воспитания должны рассмотреть возможность включения атлетической гимнастики в свои учебные планы, так как, несмотря на то, что на первый взгляд она кажется сложной, после знакомства с ее уникальным языком она может стать приятным занятием, развивающим целый ряд навыков, полезных не только физически, но и умственно в плане координации контроля баланса гибкости ловкости элементов спортивного мастерства, а также терпения, необходимого во время длительных рутинных тренировок, когда нужно стремиться к совершенству.</w:t>
      </w:r>
    </w:p>
    <w:sectPr w:rsidR="00217C80" w:rsidRPr="00217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6A"/>
    <w:rsid w:val="00217C80"/>
    <w:rsid w:val="00787A6A"/>
    <w:rsid w:val="00F2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78A75-35C2-4339-B93D-6520DB8C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7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C80"/>
    <w:rPr>
      <w:color w:val="0000FF"/>
      <w:u w:val="single"/>
    </w:rPr>
  </w:style>
  <w:style w:type="character" w:customStyle="1" w:styleId="10">
    <w:name w:val="Заголовок 1 Знак"/>
    <w:basedOn w:val="a0"/>
    <w:link w:val="1"/>
    <w:uiPriority w:val="9"/>
    <w:rsid w:val="00217C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2023-08-13T14:05:00Z</dcterms:created>
  <dcterms:modified xsi:type="dcterms:W3CDTF">2023-08-23T12:05:00Z</dcterms:modified>
</cp:coreProperties>
</file>