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BF" w:rsidRPr="00683CBC" w:rsidRDefault="008B25C5" w:rsidP="00683CBC">
      <w:pPr>
        <w:pStyle w:val="1"/>
        <w:jc w:val="center"/>
      </w:pPr>
      <w:r w:rsidRPr="00683CBC">
        <w:t>Социальная значимость физического воспитания молодежи</w:t>
      </w:r>
    </w:p>
    <w:p w:rsidR="008B25C5" w:rsidRDefault="008B25C5" w:rsidP="008B25C5"/>
    <w:p w:rsidR="008B25C5" w:rsidRDefault="008B25C5" w:rsidP="008B25C5">
      <w:r>
        <w:t>Физическое воспитание является важным аспектом общего благополучия молодежи, поскольку оно способствует физической активности и улучшению здоровья. Оно также имеет большое социальное значение, в частности, с точки зрения развития позитивных взаимоотношений, укрепления уверенности в себе, а также укрепления общин.</w:t>
      </w:r>
    </w:p>
    <w:p w:rsidR="008B25C5" w:rsidRDefault="008B25C5" w:rsidP="008B25C5">
      <w:r>
        <w:t>В контексте физического воспитания молодежь с большей вероятностью будет участвовать в мероприятиях, сочетающих в себе развлечения и здоровую физическую активность, таких как командные виды спорта и индивидуальные занятия, например</w:t>
      </w:r>
      <w:r w:rsidR="00DA6BF4">
        <w:t>,</w:t>
      </w:r>
      <w:bookmarkStart w:id="0" w:name="_GoBack"/>
      <w:bookmarkEnd w:id="0"/>
      <w:r>
        <w:t xml:space="preserve"> бег или езда на велосипеде. В ходе таких занятий они приобретают такие важные жизненные навыки, как работа в команде и общение, а также повышают уровень своей физической подготовки. По мере того как растет их уверенность в себе, растет и их способность работать со сверстниками и сотрудничать в рамках инициатив, приносящих пользу всему обществу. Это приводит к повышению самооценки, которая еще больше укрепляется благодаря позитивному взаимодействию со сверстниками и одобрению со стороны взрослых.</w:t>
      </w:r>
    </w:p>
    <w:p w:rsidR="008B25C5" w:rsidRDefault="008B25C5" w:rsidP="008B25C5">
      <w:r>
        <w:t>Физическое воспитание также имеет очень сильную социальную составляющую, которая помогает молодым людям устанавливать прочные связи в своих сообществах. Она дает им возможность общаться с людьми из разных слоев общества, имеющими схожие интересы в спорте или активном отдыхе, что является еще одним способом преодоления барьеров между группами или отдельными людьми, которые в противном случае не могли бы взаимодействовать друг с другом. Кроме того, регулярная физическая активность может способствовать улучшению психического состояния, позволяя снять стресс; доказано, что у молодых спортсменов снижается уровень тревожности по сравнению с теми, кто занимается менее активными видами спорта.</w:t>
      </w:r>
    </w:p>
    <w:p w:rsidR="008B25C5" w:rsidRDefault="008B25C5" w:rsidP="008B25C5">
      <w:r>
        <w:t>Социальные преимущества, получаемые от занятий физической культурой, делают ее ключевым компонентом успешных инициатив по укреплению здоровья молодежи. Исследования показали, что более активное участие в спорте приводит к повышению успеваемости в школе, улучшению карьерных перспектив и даже снижению уровня преступности среди несовершеннолетних. Социальное взаимодействие через спорт может привести к повышению толерантности среди участников6, а также к улучшению отношений между взрослыми и молодежью. Кроме того, исследования показывают, что занятия физической культурой повышают уровень знаний о здоровом образе жизни.</w:t>
      </w:r>
    </w:p>
    <w:p w:rsidR="008B25C5" w:rsidRPr="008B25C5" w:rsidRDefault="008B25C5" w:rsidP="008B25C5">
      <w:r>
        <w:t>Очевидно, что физическое воспитание оказывает ряд положительных воздействий на жизнь молодежи — как на индивидуальном, так и на общественном уровне. Оно вносит значительный вклад в формирование сплоченных отношений как внутри групп сверстников, так и между взрослыми и детьми, а также способствует укреплению общего здоровья благодаря регулярным занятиям физическими упражнениями. Таким образом, социальная значимость роли преподавателей физической культуры неоспорима: они играют важную роль в формировании наших будущих поколений, поощряя участие людей в рекреационном обучении, способствующем эмоциональному росту и созданию более счастливого и здорового общества.</w:t>
      </w:r>
    </w:p>
    <w:sectPr w:rsidR="008B25C5" w:rsidRPr="008B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BF"/>
    <w:rsid w:val="00683CBC"/>
    <w:rsid w:val="008B25C5"/>
    <w:rsid w:val="00B57FBF"/>
    <w:rsid w:val="00D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80A5"/>
  <w15:chartTrackingRefBased/>
  <w15:docId w15:val="{58107296-BC31-4F5B-ACE7-2148C80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5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25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2023-08-15T12:55:00Z</dcterms:created>
  <dcterms:modified xsi:type="dcterms:W3CDTF">2023-08-23T12:31:00Z</dcterms:modified>
</cp:coreProperties>
</file>