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D9" w:rsidRPr="00E52C67" w:rsidRDefault="007A2BBB" w:rsidP="00E52C67">
      <w:pPr>
        <w:pStyle w:val="1"/>
        <w:jc w:val="center"/>
      </w:pPr>
      <w:bookmarkStart w:id="0" w:name="_GoBack"/>
      <w:bookmarkEnd w:id="0"/>
      <w:r w:rsidRPr="00E52C67">
        <w:t>Физическая культура в быту и в системе научной организации труда</w:t>
      </w:r>
    </w:p>
    <w:p w:rsidR="007A2BBB" w:rsidRDefault="007A2BBB" w:rsidP="007A2BBB"/>
    <w:p w:rsidR="007A2BBB" w:rsidRDefault="007A2BBB" w:rsidP="007A2BBB">
      <w:r>
        <w:t>Физическая культура является важным аспектом повседневной жизни и в системе научной организации труда. Физическая активность имеет множество преимуществ для физического и психического состояния человека, позволяя ему вести более здоровую и продуктивную жизнь. Она улучшает гибкость, укрепляет кости, снижает стресс, способствует улучшению сна, повышает иммунитет, улучшает координацию и выносливость, а также общую работоспособность. С точки зрения научной организации труда, она помогает повысить производительность за счет улучшения концентрации внимания при выполнении заданий или решении проблем, а также дает энергию для эффективного выполнения более сложных проектов или работ.</w:t>
      </w:r>
    </w:p>
    <w:p w:rsidR="007A2BBB" w:rsidRDefault="007A2BBB" w:rsidP="007A2BBB">
      <w:r>
        <w:t xml:space="preserve">Основной целью физического воспитания (ФВ) является создание благоприятной среды, которая готовит ученика к здоровому образу жизни, приобщая его к занятиям, развивающим не только физические, но и умственные способности. Уроки физкультуры должны включать в себя занятия, развивающие социальные навыки, такие как сотрудничество и лидерство, наряду с более традиционными упражнениями, такими как бег или спортивные игры, которые, помимо всего прочего, развивают </w:t>
      </w:r>
      <w:proofErr w:type="spellStart"/>
      <w:r>
        <w:t>кардиореспираторную</w:t>
      </w:r>
      <w:proofErr w:type="spellEnd"/>
      <w:r>
        <w:t xml:space="preserve"> выносливость. Кроме того, физкультура должна помогать студентам знакомиться с такими концепциями фитнеса, как питание и профилактика травм, чтобы углублять их знания о физическом здоровье в рамках организованной структуры, позволяющей им развиваться как в академическом, так и в спортивном плане.</w:t>
      </w:r>
    </w:p>
    <w:p w:rsidR="007A2BBB" w:rsidRDefault="007A2BBB" w:rsidP="007A2BBB">
      <w:r>
        <w:t>Помимо развития индивидуальных навыков, физкультура может способствовать развитию коллектива, предоставляя студентам возможность узнать, как они могут взаимодействовать друг с другом для достижения общих целей, таких как победа в игре или покорение различных уровней с помощью спортивных упражнений. Сосредоточившись на учебных целях, а не просто на достижении более высоких результатов или рейтинга в группе, студенты могут полностью включиться в процесс, получая дополнительные психологические преимущества, такие как повышение самооценки или мотивации к занятиям спортом в целом.</w:t>
      </w:r>
    </w:p>
    <w:p w:rsidR="007A2BBB" w:rsidRPr="007A2BBB" w:rsidRDefault="007A2BBB" w:rsidP="007A2BBB">
      <w:r>
        <w:t>В заключение следует отметить, что физическая культура играет важную роль как в повседневной жизни, так и в системе научной организации труда; от повышения гибкости, поддержания прочности костей, снижения стресса, повышения уровня энергии, улучшения концентрации внимания до инициатив по сплочению коллектива — все это ведет к здоровому образу жизни, что напрямую отражается на повышении эффективности как индивидуальной деятельности, так и коллективной в групповых сценариях.</w:t>
      </w:r>
    </w:p>
    <w:sectPr w:rsidR="007A2BBB" w:rsidRPr="007A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D9"/>
    <w:rsid w:val="007A2BBB"/>
    <w:rsid w:val="00E52C67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815EA-38CD-44E0-AFC6-6596C417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B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2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2023-08-15T13:34:00Z</dcterms:created>
  <dcterms:modified xsi:type="dcterms:W3CDTF">2023-08-23T12:38:00Z</dcterms:modified>
</cp:coreProperties>
</file>