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03A" w:rsidRPr="00C07A3D" w:rsidRDefault="00A00ECA" w:rsidP="00C07A3D">
      <w:pPr>
        <w:pStyle w:val="1"/>
        <w:jc w:val="center"/>
      </w:pPr>
      <w:bookmarkStart w:id="0" w:name="_GoBack"/>
      <w:bookmarkEnd w:id="0"/>
      <w:r w:rsidRPr="00C07A3D">
        <w:t>Современное олимпийское и физкультурно-массовое движение</w:t>
      </w:r>
    </w:p>
    <w:p w:rsidR="00A00ECA" w:rsidRDefault="00A00ECA" w:rsidP="00A00ECA"/>
    <w:p w:rsidR="00A00ECA" w:rsidRDefault="00A00ECA" w:rsidP="00A00ECA">
      <w:r>
        <w:t>Современное олимпийское движение — это уникальная эффективная форма физического воспитания, получившая широкое распространение во всем мире. Оно изменило взгляды на физическое воспитание и практику его проведения, подчеркнув важность физической подготовки и спортивных соревнований как для детей, так и для взрослых. Олимпиада не только предоставила возможность для международного сотрудничества, но и изменила отношение общества к физической культуре, вдохновив массовое движение в сторону улучшения здоровья и повышения благосостояния.</w:t>
      </w:r>
    </w:p>
    <w:p w:rsidR="00A00ECA" w:rsidRDefault="00A00ECA" w:rsidP="00A00ECA">
      <w:r>
        <w:t>Современные Олимпийские игры впервые были проведены в Афинах в 1896 году после того, как в 1894 году их основал барон Пьер де Кубертен. С тех пор более 200 стран либо принимали у себя Игры, либо участвовали в них. В рамках Игр спортсмены со всего мира соревнуются за золотые медали в индивидуальных и командных соревнованиях по различным видам спорта.</w:t>
      </w:r>
    </w:p>
    <w:p w:rsidR="00A00ECA" w:rsidRDefault="00A00ECA" w:rsidP="00A00ECA">
      <w:r>
        <w:t>Успех современных Олимпийских игр объясняется шестью основными факторами: спортивное мастерство, национальная гордость, расширение связей между различными странами, развитие новых спортивных технологий, знакомство с различными культурами мира и вдохновляющие примеры для подражания.</w:t>
      </w:r>
    </w:p>
    <w:p w:rsidR="00A00ECA" w:rsidRDefault="00A00ECA" w:rsidP="00A00ECA">
      <w:r>
        <w:t>Однако на более глубоком уровне очевидно, что физическое воспитание играет важную роль в этом масштабном процессе. Олимпийские игры служат платформой для пропаганды здорового образа жизни среди всех возрастных групп через организованные программы, направленные на приобщение людей к своему телу через активное участие в спортивных мероприятиях. Олимпиада также побуждает людей стремиться к совершенству в рамках усилий по развитию физически крепкого тела, которое не только сильное, но и имеет хорошую осанку и координацию, что поможет им в дальнейшем при занятии любой другой деятельностью в течение жизни.</w:t>
      </w:r>
    </w:p>
    <w:p w:rsidR="00A00ECA" w:rsidRDefault="00A00ECA" w:rsidP="00A00ECA">
      <w:r>
        <w:t>Более того, в наши дни существует множество различных спортивных мероприятий, доступных по телевидению или в Интернете, что облегчает людям просмотр интересующих их видов спорта, не выходя из дома, например, соревнования по керлингу на зимних Олимпийских играх или даже теннисные матчи на летних Олимпийских играх, что еще больше повышает осведомленность тех, кто не может участвовать в них сам в силу условий, ограниченных в доступе, ранее эти мероприятия предоставляли образовательные возможности, благодаря которым люди узнавали о технике спортивной культуры, необходимой для участия в этих соревнованиях, добиваясь результатов.</w:t>
      </w:r>
    </w:p>
    <w:p w:rsidR="00A00ECA" w:rsidRDefault="00A00ECA" w:rsidP="00A00ECA">
      <w:r>
        <w:t>Современные Олимпийские игры также привлекают внимание международной общественности к различным аспектам культурного наследия, поскольку каждая принимающая страна традиционно использует свой особый стиль одежды, язык музыки, танцев и т. </w:t>
      </w:r>
      <w:proofErr w:type="gramStart"/>
      <w:r>
        <w:t>д. Например</w:t>
      </w:r>
      <w:proofErr w:type="gramEnd"/>
      <w:r>
        <w:t>, во время летних Олимпийских игр 2016 года в Рио-де-Жанейро (Бразилия) во время игры в пляжный волейбол участники играли под аутентичную бразильскую музыку самба.</w:t>
      </w:r>
    </w:p>
    <w:p w:rsidR="00A00ECA" w:rsidRDefault="00A00ECA" w:rsidP="00A00ECA">
      <w:r>
        <w:t xml:space="preserve">Физическое воспитание является неотъемлемым аспектом Олимпийских игр, поскольку атлетизм позволяет зрителям получить доступ к уникальным практикам, встречающимся во многих разных странах, и одновременно научиться уважать различия в традициях каждого региона Благодаря инновационным технологиям, таким как онлайн-трансляции, любой желающий может посмотреть мимолетный взгляд на местную культуру, даже если человек не принимает непосредственного участия в соревнованиях, чтобы убедиться, что каждый получит какой-то опыт независимо от местоположения языкового барьера наличия времени экономического статуса Более того, олимпийцы служат вдохновением для тех, кто хочет вести здоровый образ жизни, внушают веру, </w:t>
      </w:r>
      <w:r>
        <w:lastRenderedPageBreak/>
        <w:t>что ничего меньше золотой медали не должно быть приемлемо в отношении выполнения данного вида деятельности применительно к карьере в других областях жизни.</w:t>
      </w:r>
    </w:p>
    <w:p w:rsidR="00A00ECA" w:rsidRPr="00A00ECA" w:rsidRDefault="00A00ECA" w:rsidP="00A00ECA">
      <w:r>
        <w:t xml:space="preserve">Поэтому современные Олимпийские игры являются идеальным форумом, объединяющим спортсменов разных возрастов, которые стремятся к одной общей цели. Благодаря сочетанию </w:t>
      </w:r>
      <w:proofErr w:type="spellStart"/>
      <w:r>
        <w:t>соревновательности</w:t>
      </w:r>
      <w:proofErr w:type="spellEnd"/>
      <w:r>
        <w:t xml:space="preserve"> самоотверженности духа честной игры азарта национальных связей пропаганды здоровых привычек знаний, полученных на протяжении всего пути успешных спортсменов результаты что-то, что может нести масштаб, что приводит к массовым движениям, ведущим здоровый образ жизни.</w:t>
      </w:r>
    </w:p>
    <w:sectPr w:rsidR="00A00ECA" w:rsidRPr="00A00E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03A"/>
    <w:rsid w:val="003C603A"/>
    <w:rsid w:val="00A00ECA"/>
    <w:rsid w:val="00C07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79167-7BD0-4B80-988A-0E9C5B997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00E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00ECA"/>
    <w:rPr>
      <w:color w:val="0000FF"/>
      <w:u w:val="single"/>
    </w:rPr>
  </w:style>
  <w:style w:type="character" w:customStyle="1" w:styleId="10">
    <w:name w:val="Заголовок 1 Знак"/>
    <w:basedOn w:val="a0"/>
    <w:link w:val="1"/>
    <w:uiPriority w:val="9"/>
    <w:rsid w:val="00A00EC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626</Words>
  <Characters>3572</Characters>
  <Application>Microsoft Office Word</Application>
  <DocSecurity>0</DocSecurity>
  <Lines>29</Lines>
  <Paragraphs>8</Paragraphs>
  <ScaleCrop>false</ScaleCrop>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2023-08-17T16:46:00Z</dcterms:created>
  <dcterms:modified xsi:type="dcterms:W3CDTF">2023-08-23T12:52:00Z</dcterms:modified>
</cp:coreProperties>
</file>