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19" w:rsidRPr="00841EC1" w:rsidRDefault="002817EE" w:rsidP="00841EC1">
      <w:pPr>
        <w:pStyle w:val="1"/>
        <w:jc w:val="center"/>
      </w:pPr>
      <w:bookmarkStart w:id="0" w:name="_GoBack"/>
      <w:bookmarkEnd w:id="0"/>
      <w:r w:rsidRPr="00841EC1">
        <w:t>Физические упражнения в режиме труда и отдыха</w:t>
      </w:r>
    </w:p>
    <w:p w:rsidR="002817EE" w:rsidRDefault="002817EE" w:rsidP="002817EE"/>
    <w:p w:rsidR="002817EE" w:rsidRDefault="002817EE" w:rsidP="002817EE">
      <w:r>
        <w:t>Физическая культура является одним из ключевых компонентов поддержания здоровья человека. Она необходима как для физического, так и для психического благополучия, а также помогает предотвратить заболевания и повысить общую производительность труда. Хорошо спланированный режим занятий физическими упражнениями может помочь человеку сохранить здоровье как в период труда, так и в период отдыха.</w:t>
      </w:r>
    </w:p>
    <w:p w:rsidR="002817EE" w:rsidRDefault="002817EE" w:rsidP="002817EE">
      <w:r>
        <w:t>Основной целью физического воспитания является формирование активного образа жизни, способствующего развитию естественных возможностей организма, развитию силы и выносливости опорно-двигательного аппарата, снижению риска хронических заболеваний, улучшению метаболизма и увеличению продолжительности жизни. Таким образом, оптимальное состояние здоровья может быть достигнуто при регулярном занятии такими видами физической активности, как ходьба, бег трусцой, плавание или езда на велосипеде.</w:t>
      </w:r>
    </w:p>
    <w:p w:rsidR="002817EE" w:rsidRDefault="002817EE" w:rsidP="002817EE">
      <w:r>
        <w:t>Однако важно также понимать, что физическая подготовка должна соответствовать индивидуальным потребностям. Это означает, что в сбалансированной программе должны присутствовать как аэробные нагрузки, такие как бег или езда на велосипеде, так и упражнения на укрепление мышц, например, тренировки с отягощениями или тяжелая атлетика, которые развивают силу и мощь. Кроме того, важно, чтобы между занятиями были достаточные дни отдыха, чтобы человек мог физически восстановиться после одного дня занятий, прежде чем приступать к другому на следующий день.</w:t>
      </w:r>
    </w:p>
    <w:p w:rsidR="002817EE" w:rsidRDefault="002817EE" w:rsidP="002817EE">
      <w:r>
        <w:t>Время, затрачиваемое на отдых, можно использовать и для повышения эффективности работы во время трудовых будней, растягивая пределы своих возможностей, не вызывая усталости или перенапряжения за счет превышения рекомендуемых уровней интенсивности.</w:t>
      </w:r>
    </w:p>
    <w:p w:rsidR="002817EE" w:rsidRDefault="002817EE" w:rsidP="002817EE">
      <w:r>
        <w:t>При построении режима труда и отдыха необходимо помнить, что не существует универсального подхода; организм каждого человека по-разному реагирует на различные упражнения — то, что подходит одному человеку, не обязательно подойдет другому, поэтому для успешного достижения поставленных целей и предотвращения травм, связанных с чрезмерной нагрузкой на физиологические структуры организма (мышцы, сухожилия и т. д.), график должен отражать ваши уникальные потребности. Кроме того, без достаточного количества дней отдыха между активными занятиями нам будет сложнее переносить более длительные тренировки из-за накопления усталости, что также может привести к травмам.</w:t>
      </w:r>
    </w:p>
    <w:p w:rsidR="002817EE" w:rsidRPr="002817EE" w:rsidRDefault="002817EE" w:rsidP="002817EE">
      <w:r>
        <w:t>Наконец, при планировании режима тренировок следует всегда делать акцент на качестве движений, а не на количественных аспектах, таких как число повторений/сетов и т. д. Это обеспечивает оптимальную отдачу от инвестиций в развитие уровня физической подготовленности, приносит чувство психологического удовлетворения при увеличении нагрузки, а не просто гонится за цифрами, которые сосредоточены только на количестве, а не на качестве, что имеет огромные отрицательные стороны. В заключение следует отметить, что при правильном подходе использование режимов труда и отдыха может оказаться чрезвычайно полезным для долгосрочного здоровья будущих поколений и благополучия общества в целом.</w:t>
      </w:r>
    </w:p>
    <w:sectPr w:rsidR="002817EE" w:rsidRPr="0028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19"/>
    <w:rsid w:val="001B4519"/>
    <w:rsid w:val="002817EE"/>
    <w:rsid w:val="0084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4DF34-DC84-46B3-8BDB-2206B0C1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17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2023-08-17T16:56:00Z</dcterms:created>
  <dcterms:modified xsi:type="dcterms:W3CDTF">2023-08-23T13:25:00Z</dcterms:modified>
</cp:coreProperties>
</file>