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901" w:rsidRPr="00870B25" w:rsidRDefault="0099054A" w:rsidP="00870B25">
      <w:pPr>
        <w:pStyle w:val="1"/>
        <w:jc w:val="center"/>
      </w:pPr>
      <w:bookmarkStart w:id="0" w:name="_GoBack"/>
      <w:bookmarkEnd w:id="0"/>
      <w:r w:rsidRPr="00870B25">
        <w:t>Средства физического воспитания и их влияние на осанку детей младшего школьного возраста</w:t>
      </w:r>
    </w:p>
    <w:p w:rsidR="0099054A" w:rsidRDefault="0099054A" w:rsidP="0099054A"/>
    <w:p w:rsidR="0099054A" w:rsidRDefault="0099054A" w:rsidP="0099054A">
      <w:r>
        <w:t>Физическое воспитание является важнейшим компонентом здорового образа жизни, особенно для детей. Оно дает возможность сформировать у детей здоровые привычки и отношение к физической активности. В результате физическое воспитание оказывает непосредственное влияние на осанку детей младшего школьного возраста.</w:t>
      </w:r>
    </w:p>
    <w:p w:rsidR="0099054A" w:rsidRDefault="0099054A" w:rsidP="0099054A">
      <w:r>
        <w:t>Хотя физическое воспитание включает в себя все виды физической активности, оно охватывает и более широкие аспекты, такие как развитие двигательных навыков и повышение уровня общей физической подготовки. Поэтому родителям важно следить за тем, чтобы их ребенок регулярно занимался физической культурой в первые годы обучения в школе, чтобы он получил весь спектр преимуществ, которые она дает.</w:t>
      </w:r>
    </w:p>
    <w:p w:rsidR="0099054A" w:rsidRDefault="0099054A" w:rsidP="0099054A">
      <w:r>
        <w:t>Физические упражнения дают детям возможность развивать силу и гибкость, а также способствуют лучшему осознанию и управлению телом. Они также способствуют укреплению мышц осанки, что со временем может привести к улучшению осанки. Укрепляющий эффект усиливается за счет увеличения количества повторений и мышечной усталости, что заставляет мышцы адаптироваться, становясь со временем сильнее.</w:t>
      </w:r>
    </w:p>
    <w:p w:rsidR="0099054A" w:rsidRDefault="0099054A" w:rsidP="0099054A">
      <w:r>
        <w:t xml:space="preserve">Кроме того, регулярные физические нагрузки помогают регулировать гормоны, связанные с движением, такие как </w:t>
      </w:r>
      <w:proofErr w:type="spellStart"/>
      <w:r>
        <w:t>эндорфины</w:t>
      </w:r>
      <w:proofErr w:type="spellEnd"/>
      <w:r>
        <w:t>, которые, как известно, снижают напряжение во всем теле, включая области, связанные с осанкой, такие как шея и плечи, что также приводит к улучшению осанки с течением времени. Кроме того, простое соблюдение вертикального положения при выполнении определенных задач помогает снизить напряжение в таких областях, как мышцы спины, сохраняя их сильными, и тем самым еще больше улучшает осанку, настраивая детей на успех как в настоящее время, так и в последующей жизни, если эти привычки сохранятся и во взрослом возрасте.</w:t>
      </w:r>
    </w:p>
    <w:p w:rsidR="0099054A" w:rsidRPr="0099054A" w:rsidRDefault="0099054A" w:rsidP="0099054A">
      <w:r>
        <w:t>И наконец, участие в структурированных спортивных мероприятиях может научить детей правильному движению, требующему координации между несколькими компонентами, такими как постановка ног или вращение туловища, что способствует равновесию, а также предоставляет дополнительные возможности для тренировки при постоянном выполнении соответствующих наборов навыков, таких как тренировка равновесия, особенно полезная в этом возрасте, поскольку они становятся все более важными в подростковом возрасте до зрелого возраста, когда у тренированных людей меньше проблем, чем у тех, кто не занимается спортом. В любом случае, если не подвергать их воздействию в детстве до достижения подросткового возраста, то можно сделать вывод о наличии долгосрочных преимуществ от достаточно раннего воздействия в начальной школе, даже с учетом преимуществ других элементов, таких как более крепкие кости (остеогенная нагрузка) из-за повышенных спортивных нагрузок — нагрузка на костные структуры под давлением земли вызывает новый рост, что приводит к более крепкому телу в целом, имея долгосрочные преимущества, чем просто концентрация на краткосрочных улучшениях. В целом, долгосрочные преимущества, а не только концентрация на краткосрочных улучшениях, обеспечивают поощрение детей, когда они участвуют вместе и т. д., поскольку нет игроков более высокого ранга, как в типичных спортивных форматах, что заставляет их активно преследовать одни и те же общие цели вместе, что способствует формированию команды/</w:t>
      </w:r>
      <w:proofErr w:type="spellStart"/>
      <w:r>
        <w:t>камарадеринга</w:t>
      </w:r>
      <w:proofErr w:type="spellEnd"/>
      <w:r>
        <w:t xml:space="preserve"> и помогает развитию социальных навыков как сейчас, так и в долгосрочной перспективе, не в последнюю очередь потому, что все находятся на одном базовом уровне, вводя контуры </w:t>
      </w:r>
      <w:r>
        <w:lastRenderedPageBreak/>
        <w:t>обратной связи — в то время как минимизация соревновательного характера дает действительно приятный опыт в дружеской обстановке — поощряя хорошее веселье.</w:t>
      </w:r>
    </w:p>
    <w:sectPr w:rsidR="0099054A" w:rsidRPr="00990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01"/>
    <w:rsid w:val="00870B25"/>
    <w:rsid w:val="0099054A"/>
    <w:rsid w:val="00A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05DE6-7313-448A-961B-848ADBBB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05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054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905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2023-08-17T17:42:00Z</dcterms:created>
  <dcterms:modified xsi:type="dcterms:W3CDTF">2023-08-23T13:35:00Z</dcterms:modified>
</cp:coreProperties>
</file>