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3C" w:rsidRPr="00263EFC" w:rsidRDefault="0004798F" w:rsidP="00263EFC">
      <w:pPr>
        <w:pStyle w:val="1"/>
        <w:jc w:val="center"/>
      </w:pPr>
      <w:bookmarkStart w:id="0" w:name="_GoBack"/>
      <w:bookmarkEnd w:id="0"/>
      <w:r w:rsidRPr="00263EFC">
        <w:t>Самоконтроль самочувствия и ответной реакции организма на физическую нагрузку в оздоровительной тренировке</w:t>
      </w:r>
    </w:p>
    <w:p w:rsidR="0004798F" w:rsidRDefault="0004798F" w:rsidP="0004798F"/>
    <w:p w:rsidR="0004798F" w:rsidRDefault="0004798F" w:rsidP="0004798F">
      <w:r>
        <w:t>Давно известно, что физическая активность полезна для физического и психического здоровья. В последние годы исследования ее влияния на самочувствие и реакцию организма на физическую нагрузку пролили свет на важность самоконтроля при выполнении физических упражнений. В данной статье мы более подробно рассмотрим влияние физических тренировок на самоконтроль и реакцию организма.</w:t>
      </w:r>
    </w:p>
    <w:p w:rsidR="0004798F" w:rsidRDefault="0004798F" w:rsidP="0004798F">
      <w:r>
        <w:t>Прежде всего, необходимо понять, что именно означает самоконтроль в контексте физической подготовки. Под самоконтролем понимается способность человека регулировать свое поведение, мысли и эмоции для достижения поставленных целей или задач. Самоконтроль может проявляться в различных формах, например, в установлении личных ограничений в отношении интенсивности и продолжительности тренировок или в понимании того, когда уместно или неуместно перенапрягаться во время тренировки.</w:t>
      </w:r>
    </w:p>
    <w:p w:rsidR="0004798F" w:rsidRDefault="0004798F" w:rsidP="0004798F">
      <w:r>
        <w:t>Тренерам по физической подготовке также важно помочь участникам осознать преимущества тренировок в рамках их индивидуальных возможностей, т. е. они должны поощрять участников не только к умственному, но и к физическому напряжению, не рискуя получить травму или перетренироваться. Это позволит участникам получить максимальную пользу от тренировок, избежав при этом возможных рисков, связанных с чрезмерной интенсивностью или продолжительностью занятий. Кроме того, это позволит лучше контролировать свое самочувствие во время тренировок, не допуская перенапряжения организма и не рискуя получить травму из-за отсутствия предварительной отработки техники.</w:t>
      </w:r>
    </w:p>
    <w:p w:rsidR="0004798F" w:rsidRDefault="0004798F" w:rsidP="0004798F">
      <w:r>
        <w:t>Следующим шагом на пути к успешной физической подготовке является понимание того, как физиологически реагирует организм во время выполнения различных упражнений и видов деятельности; это может включать в себя анализ частоты сердечных сокращений или другие показатели, измеряющие уровень работоспособности в течение тренировки (например, расстояние, которое пробежал/проплыл/проехал на велосипеде). Один из способов, с помощью которого тренеры могут помочь участникам лучше понять свое тело, это составление программ, специально разработанных для каждого человека с учетом его уникальных целей и ограничений в фитнесе, например, рекомендации по движениям и упражнениям, более подходящим для тех, кто только начинает заниматься (например, динамическая растяжка), и для тех, кто ищет более сложные тренировки (например, плиометрика). Такой индивидуальный подход позволяет каждому человеку получить то, что ему нужно, без излишней нагрузки на конкретный сустав, группу мышц и т. д., что может привести к травме при неправильном подходе без должного руководства со стороны тренера перед началом выполнения новых упражнений или занятий, выходящих за пределы его зоны комфорта.</w:t>
      </w:r>
    </w:p>
    <w:p w:rsidR="0004798F" w:rsidRDefault="0004798F" w:rsidP="0004798F">
      <w:r>
        <w:t xml:space="preserve">Наконец, еще одним ключевым компонентом успешной физической подготовки является питание — потребление богатой питательными веществами пищи не только обеспечивает организм топливом, но и помогает предотвратить травмы, поддерживая мышцы суставов при различных видах нагрузки (т. е. обеспечивая их достаточным количеством необходимых витаминов и минералов). Кроме того, здоровое питание с полным балансом макронутриентов, таких как белки, углеводы, жиры, помогает поддерживать уровень энергии на протяжении всей интенсивной тренировки, что в целом дает большую отдачу от вложенных в каждую отдельную тренировку усилий и времени. Поэтому тренерам следует консультировать своих подопечных о том, какие продукты обеспечивают максимальную питательную ценность, способствуют </w:t>
      </w:r>
      <w:r>
        <w:lastRenderedPageBreak/>
        <w:t>устранению усталости и дают длительные результаты как в плане внешнего вида, так и в плане общего психологического самочувствия.</w:t>
      </w:r>
    </w:p>
    <w:p w:rsidR="0004798F" w:rsidRPr="0004798F" w:rsidRDefault="0004798F" w:rsidP="0004798F">
      <w:r>
        <w:t>Таким образом, самоконтроль в сочетании с правильным пониманием физиологических реакций организма и сбалансированным питанием являются важнейшими элементами успешных программ оздоровительных тренировок. Эти компоненты обеспечивают сохранение мотивации и получение всех преимуществ регулярного активного образа жизни как в краткосрочной, так и в долгосрочной перспективе.</w:t>
      </w:r>
    </w:p>
    <w:sectPr w:rsidR="0004798F" w:rsidRPr="0004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3C"/>
    <w:rsid w:val="0004798F"/>
    <w:rsid w:val="00263EFC"/>
    <w:rsid w:val="006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CB589-49EC-4AAD-95B2-3906CCAF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9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7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2023-08-19T13:26:00Z</dcterms:created>
  <dcterms:modified xsi:type="dcterms:W3CDTF">2023-08-24T12:06:00Z</dcterms:modified>
</cp:coreProperties>
</file>