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04" w:rsidRDefault="000C078F" w:rsidP="000C078F">
      <w:pPr>
        <w:pStyle w:val="1"/>
        <w:jc w:val="center"/>
      </w:pPr>
      <w:r w:rsidRPr="000C078F">
        <w:t>Двигательная функция и повышение устойчивости организма к различным условиям внешней среды</w:t>
      </w:r>
    </w:p>
    <w:p w:rsidR="000C078F" w:rsidRDefault="000C078F" w:rsidP="000C078F"/>
    <w:p w:rsidR="000C078F" w:rsidRDefault="000C078F" w:rsidP="000C078F">
      <w:bookmarkStart w:id="0" w:name="_GoBack"/>
      <w:r>
        <w:t>Физическое воспитание играет важную роль в понимании основ двигательной активности и повышении устойчивости организма к различным условиям окружающей среды. Занятия физической культурой необходимы для развития физической подготовки, снижения риска ожирения и пропаганды здорового образа жизни.</w:t>
      </w:r>
    </w:p>
    <w:p w:rsidR="000C078F" w:rsidRDefault="000C078F" w:rsidP="000C078F">
      <w:r>
        <w:t>Под двигательными функциями понимаются действия, связанные с использованием мышц и требующие координации движений, такие как ходьба, бег, прыжки, подъем по лестнице, бросание мяча или езда на велосипеде. Физическое воспитание в школе помогает учащимся развить эти навыки и научиться правильно их выполнять.</w:t>
      </w:r>
    </w:p>
    <w:p w:rsidR="000C078F" w:rsidRDefault="000C078F" w:rsidP="000C078F">
      <w:r>
        <w:t>Двигательные функции помогают улучшить равновесие и координацию; повысить аэробные возможности; увеличить силу, мощность, гибкость, ловкость; способствовать самодисциплине; минимизировать стресс; улучшить концентрацию внимания; снизить тревожность и депрессию. Увеличение мышечной силы может позволить студентам с большей легкостью участвовать в таких напряженных видах деятельности, как футбол или баскетбол, а повышение выносливости поможет им сохранять усилия в течение более длительного времени.</w:t>
      </w:r>
    </w:p>
    <w:p w:rsidR="000C078F" w:rsidRDefault="000C078F" w:rsidP="000C078F">
      <w:r>
        <w:t>Физическая активность также оказывает положительное влияние на когнитивное развитие, поэтому ее присутствие является неотъемлемой частью учебной деятельности любого студента. Физическая культура не только оказывает непосредственное влияние на успеваемость учащихся, но и позволяет им формировать лучшие социальные отношения со сверстниками, развивает навыки командной работы у детей из разных социально-экономических слоев, снижая уровень издевательств в школах по всей стране.</w:t>
      </w:r>
    </w:p>
    <w:p w:rsidR="000C078F" w:rsidRDefault="000C078F" w:rsidP="000C078F">
      <w:r>
        <w:t>Еще одним важным преимуществом физического воспитания является его способность подготовить учащихся к определенным условиям окружающей среды, с которыми они могут столкнуться вне стен школы, например, к экстремальным температурам или перепадам высот в туристических походах или во время спортивных соревнований за пределами кампуса.</w:t>
      </w:r>
    </w:p>
    <w:p w:rsidR="000C078F" w:rsidRPr="000C078F" w:rsidRDefault="000C078F" w:rsidP="000C078F">
      <w:r>
        <w:t>В заключение следует отметить, что физическое воспитание имеет множество преимуществ, помогая детям чувствовать себя более комфортно в определенных условиях окружающей среды, развивая их двигательные функции и улучшая осанку, что позволяет им не просто сидеть в классе с девяти утра до трех часов дня каждый день,— в результате они становятся физически и психически более здоровыми людьми, способными получать гораздо больше удовольствия, чем может предложить обычная школа, используя свои спортивные возможности как в помещении, так и на открытом воздухе,— мотивируя дисциплину с помощью спортивных командных стратегий, а не сосредотачиваясь только на занятиях.</w:t>
      </w:r>
      <w:r w:rsidRPr="000C078F">
        <w:t xml:space="preserve"> </w:t>
      </w:r>
      <w:r>
        <w:t>В результате, если в процессе обучения в школе не сосредотачиваться только на тестах, а использовать стратегии создания команды, то можно получить долгосрочные преимущества, которые помогут обеспечить более высокий уровень академической успеваемости на протяжении всей жизни, а не только во время временного посещения школы.</w:t>
      </w:r>
      <w:bookmarkEnd w:id="0"/>
    </w:p>
    <w:sectPr w:rsidR="000C078F" w:rsidRPr="000C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04"/>
    <w:rsid w:val="000C078F"/>
    <w:rsid w:val="00B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E70B"/>
  <w15:chartTrackingRefBased/>
  <w15:docId w15:val="{E16413F1-CDF0-4AE1-9DB9-531D266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2023-08-24T17:04:00Z</dcterms:created>
  <dcterms:modified xsi:type="dcterms:W3CDTF">2023-08-24T17:05:00Z</dcterms:modified>
</cp:coreProperties>
</file>