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E4" w:rsidRDefault="00A1417C" w:rsidP="00A1417C">
      <w:pPr>
        <w:pStyle w:val="1"/>
        <w:jc w:val="center"/>
      </w:pPr>
      <w:r w:rsidRPr="00A1417C">
        <w:t>История возникновения и эволюция фитнес-движения</w:t>
      </w:r>
    </w:p>
    <w:p w:rsidR="00A1417C" w:rsidRDefault="00A1417C" w:rsidP="00A1417C"/>
    <w:p w:rsidR="00A1417C" w:rsidRDefault="00A1417C" w:rsidP="00A1417C">
      <w:bookmarkStart w:id="0" w:name="_GoBack"/>
      <w:r>
        <w:t>Фитнес-движение возникло еще в древности, но только в XX веке оно стало приобретать те формы, которые мы знаем сегодня. Современное фитнес-движение можно отнести к началу 1900-х годов, когда в государственных школах и университетах стали появляться уроки физической культуры (ФК). В то время на уроках физкультуры основное внимание уделялось гимнастике и базовым спортивным навыкам.</w:t>
      </w:r>
    </w:p>
    <w:p w:rsidR="00A1417C" w:rsidRDefault="00A1417C" w:rsidP="00A1417C">
      <w:r>
        <w:t>В 1930-х годах произошло изменение акцентов, поскольку ученые, врачи и педагоги все больше признавали пользу физических упражнений. В этот период больше внимания стало уделяться физической культуре для оздоровления и повышения работоспособности, а не только для рекреации или подготовки к спорту.</w:t>
      </w:r>
    </w:p>
    <w:p w:rsidR="00A1417C" w:rsidRDefault="00A1417C" w:rsidP="00A1417C">
      <w:r>
        <w:t>В 1940-х годах интерес к физической подготовке возрос среди спортсменов, которые хотели улучшить свои результаты за счет использования различных видов упражнений, таких как тяжелая атлетика, бег, плавание и гимнастика. Тенденция к использованию специфических упражнений для достижения конкретных целей сохранилась и в 1950-х годах, когда бодибилдинг стал набирать популярность среди спортсменов, ищущих способы увеличения мышечной массы и силовых показателей.</w:t>
      </w:r>
    </w:p>
    <w:p w:rsidR="00A1417C" w:rsidRDefault="00A1417C" w:rsidP="00A1417C">
      <w:r>
        <w:t>Только в 1970-х годах фитнес-движение приобрело более широкий размах: люди из всех слоев общества начали понимать важность физических упражнений и приобщаться к различным формам физической активности в повседневной жизни. Этот новый энтузиазм привел к росту числа персональных тренеров, фитнес-клубов и тренажерных залов, появляющихся в городах Северной Америки и Европы. В 80-х годах прошлого века занятия аэробикой стали популярны среди знаменитостей, таких как Джейн Фонда, которая выпустила собственные видеозаписи домашних тренировок, многие из</w:t>
      </w:r>
      <w:r>
        <w:t xml:space="preserve"> которых используются и сегодня.</w:t>
      </w:r>
    </w:p>
    <w:p w:rsidR="00A1417C" w:rsidRDefault="00A1417C" w:rsidP="00A1417C">
      <w:r>
        <w:t>В последние годы все большее внимание уделяется не только повышению физической активности людей, но и пропаганде здорового питания, что вызывает огромный рост, особенно среди молодого поколения, которое стало гораздо более осведомленным в вопросах</w:t>
      </w:r>
      <w:r>
        <w:t xml:space="preserve"> питания, чем когда-либо прежде.</w:t>
      </w:r>
    </w:p>
    <w:p w:rsidR="00A1417C" w:rsidRPr="00A1417C" w:rsidRDefault="00A1417C" w:rsidP="00A1417C">
      <w:r>
        <w:t>В целом, очевидно, что на протяжении всей истории человечества происходила эволюция как нашего понимания физических упражнений, так и нашего отношения к уровню физической активности, в результате чего сегодня мы живем в обществе, где люди признают не только их важность, но и их потенциал для улучшения качества (и продолжительности) жизни</w:t>
      </w:r>
      <w:r>
        <w:t>.</w:t>
      </w:r>
      <w:r>
        <w:t xml:space="preserve"> Нет сомнений в том, что с получением этих знаний мы будем продолжать разрабатывать новые способы внедрения физических упражнений в нашу жизнь в течение последующих десятилетий — так что следите за этим пространств</w:t>
      </w:r>
      <w:r>
        <w:t>ом.</w:t>
      </w:r>
      <w:bookmarkEnd w:id="0"/>
    </w:p>
    <w:sectPr w:rsidR="00A1417C" w:rsidRPr="00A1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4"/>
    <w:rsid w:val="00056BE4"/>
    <w:rsid w:val="00A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01DD"/>
  <w15:chartTrackingRefBased/>
  <w15:docId w15:val="{F001B738-1709-4879-8435-EB5856F4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2023-08-24T17:50:00Z</dcterms:created>
  <dcterms:modified xsi:type="dcterms:W3CDTF">2023-08-24T17:54:00Z</dcterms:modified>
</cp:coreProperties>
</file>