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8D" w:rsidRDefault="0036730A" w:rsidP="0036730A">
      <w:pPr>
        <w:pStyle w:val="1"/>
        <w:jc w:val="center"/>
      </w:pPr>
      <w:r w:rsidRPr="0036730A">
        <w:t>Факторы при дозировании физической нагрузки и регулирование ее воздействия на организм</w:t>
      </w:r>
    </w:p>
    <w:p w:rsidR="0036730A" w:rsidRDefault="0036730A" w:rsidP="0036730A"/>
    <w:p w:rsidR="0036730A" w:rsidRDefault="0036730A" w:rsidP="0036730A">
      <w:bookmarkStart w:id="0" w:name="_GoBack"/>
      <w:r>
        <w:t>Физическая активность — важнейший компонент поддержания здорового организма. Физические упражнения полезны для нашего физического, психического и эмоционального здоровья и должны быть включены в регулярный распорядок дня. Более того, физическая активность может снизить риск развития многих хронических заболеваний и улучшить качество жизни. Однако для того, чтобы оптимизировать ее пользу для организма, важно понимать факторы, влияющие на дозовую реакцию.</w:t>
      </w:r>
    </w:p>
    <w:p w:rsidR="0036730A" w:rsidRDefault="0036730A" w:rsidP="0036730A">
      <w:r>
        <w:t xml:space="preserve">Взаимосвязь между физической активностью и состоянием здоровья широко изучалась в течение последних нескольких десятилетий. Хотя существует множество переменных, которые могут влиять на эту зависимость, к числу важнейших факторов относятся интенсивность, частота, продолжительность и объем выполняемых упражнений или видов деятельности. Интенсивность обычно подразделяется на низкую, умеренную и высокую в зависимости от уровня </w:t>
      </w:r>
      <w:proofErr w:type="spellStart"/>
      <w:r>
        <w:t>энергозатрат</w:t>
      </w:r>
      <w:proofErr w:type="spellEnd"/>
      <w:r>
        <w:t>, частота часто выражается в ежедневных или еженедельных тренировках, продолжительность отражает количество времени, затраченного на выполнение упражнений, а объем (например, пробежка) оказывает более прямое влияние на физиологические эффекты, такие как уровень сердечно-сосудистой подготовки.</w:t>
      </w:r>
    </w:p>
    <w:p w:rsidR="0036730A" w:rsidRDefault="0036730A" w:rsidP="0036730A">
      <w:r>
        <w:t xml:space="preserve">Что касается уровня интенсивности для рекомендаций по здравоохранению, то существуют доказательства того, что даже легкие физические нагрузки могут принести пользу. Тем не менее, следует отметить, что для существенного улучшения или поддержания уровня </w:t>
      </w:r>
      <w:proofErr w:type="spellStart"/>
      <w:r>
        <w:t>кардиореспираторной</w:t>
      </w:r>
      <w:proofErr w:type="spellEnd"/>
      <w:r>
        <w:t xml:space="preserve"> подготовленности, вероятно, необходимы занятия умеренной или интенсивной интенсивности — такие занятия обычно должны превышать 150 минут в неделю и проводиться не менее трех раз в неделю с перерывом не более двух дней между последовательными тренировками — умеренно интенсивные аэробные упражнения продолжительностью 20–60 минут за один раз, как было показано, приносят существенную пользу здоровью при постоянных занятиях в течение длительного времени.</w:t>
      </w:r>
    </w:p>
    <w:p w:rsidR="0036730A" w:rsidRDefault="0036730A" w:rsidP="0036730A">
      <w:r>
        <w:t>Другим важным фактором, определяющим дозовую зависимость между физической активностью и здоровьем, является возраст — детям (&lt;18 лет) требуются иные дозы, чем взрослым (&gt;18 лет); как правило, подросткам требуется большее количество доз по сравнению со взрослыми как из-за повышенных энергетических потребностей, связанных с процессами роста, так и из-за более высоких нагрузок во время силовых тренировок по сравнению со взрослыми — аналогичным образом дозы для беременных женщин могут нуждаться в корректировке из-за соображений безопасности, связанных с изменением состояния во время беременности.</w:t>
      </w:r>
    </w:p>
    <w:p w:rsidR="0036730A" w:rsidRDefault="0036730A" w:rsidP="0036730A">
      <w:r>
        <w:t>Наконец, важно учитывать индивидуальные предпочтения при выборе типа/дозы/частоты/интенсивности/длительности тренировок: одни люди предпочитают низкоинтенсивные упражнения на выносливость, другие — интервальные тренировки, включающие короткие серии упражнений с очень высокой интенсивностью — знание своих предпочтений поможет вам вести активный образ жизни, соответствующий вашим индивидуальным потребностям.</w:t>
      </w:r>
    </w:p>
    <w:p w:rsidR="0036730A" w:rsidRPr="0036730A" w:rsidRDefault="0036730A" w:rsidP="0036730A">
      <w:r>
        <w:t xml:space="preserve">Если говорить о дозировке, то при составлении индивидуальной тренировочной программы не существует универсального ответа, но понимание всех факторов поможет вам получить максимальный эффект от тренировок не только в плане улучшения физиологических функций, но и в плане общего удовольствия от занятий. Всем, кто занимается физической культурой на добровольной или профессиональной основе, важно помнить, что ее влияние на индивидуальные </w:t>
      </w:r>
      <w:r>
        <w:lastRenderedPageBreak/>
        <w:t>показатели здоровья должно учитывать такие факторы, как возраст, уровень нагрузки, тип, частота и продолжительность занятий, а также общие мотивы, лежащие в основе того, почему они начали заниматься физической культу</w:t>
      </w:r>
      <w:r>
        <w:t>рой.</w:t>
      </w:r>
      <w:bookmarkEnd w:id="0"/>
    </w:p>
    <w:sectPr w:rsidR="0036730A" w:rsidRPr="00367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8D"/>
    <w:rsid w:val="0036730A"/>
    <w:rsid w:val="008D3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093B"/>
  <w15:chartTrackingRefBased/>
  <w15:docId w15:val="{7418DA13-3E77-4C89-8B5D-DE62BD86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73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30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2023-08-24T18:04:00Z</dcterms:created>
  <dcterms:modified xsi:type="dcterms:W3CDTF">2023-08-24T18:05:00Z</dcterms:modified>
</cp:coreProperties>
</file>