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234" w:rsidRDefault="00CD0A51" w:rsidP="00CD0A51">
      <w:pPr>
        <w:pStyle w:val="1"/>
        <w:rPr>
          <w:lang w:val="ru-RU"/>
        </w:rPr>
      </w:pPr>
      <w:r w:rsidRPr="00CD0A51">
        <w:rPr>
          <w:lang w:val="ru-RU"/>
        </w:rPr>
        <w:t>Рак кожи, меланомы. Саркома костей и мягкий тканей</w:t>
      </w:r>
    </w:p>
    <w:p w:rsidR="00CD0A51" w:rsidRPr="00CD0A51" w:rsidRDefault="00CD0A51" w:rsidP="00CD0A51">
      <w:pPr>
        <w:rPr>
          <w:lang w:val="ru-RU"/>
        </w:rPr>
      </w:pPr>
      <w:r w:rsidRPr="00CD0A51">
        <w:rPr>
          <w:lang w:val="ru-RU"/>
        </w:rPr>
        <w:t>Рак кожи, меланомы, саркомы костей и мягких тканей — вот лишь некоторые из сложных медицинских состояний, с которыми сталкиваются люди во всем мире. Если некоторые из этих заболеваний более известны, то другие могут оставаться менее знакомыми для многих. Чтобы помочь повысить осведомленность об этих заболеваниях и расширить знания о них, здесь мы подробно рассмотрим, что они собой представляют и как их можно лечить.</w:t>
      </w:r>
    </w:p>
    <w:p w:rsidR="00CD0A51" w:rsidRPr="00CD0A51" w:rsidRDefault="00CD0A51" w:rsidP="00CD0A51">
      <w:pPr>
        <w:rPr>
          <w:lang w:val="ru-RU"/>
        </w:rPr>
      </w:pPr>
      <w:r w:rsidRPr="00CD0A51">
        <w:rPr>
          <w:lang w:val="ru-RU"/>
        </w:rPr>
        <w:t xml:space="preserve">Рак кожи — это общий термин, используемый для описания любого типа злокачественных опухолей, развивающихся на коже или под ней. Существует три основных типа: </w:t>
      </w:r>
      <w:proofErr w:type="gramStart"/>
      <w:r w:rsidRPr="00CD0A51">
        <w:rPr>
          <w:lang w:val="ru-RU"/>
        </w:rPr>
        <w:t>базально-клеточная</w:t>
      </w:r>
      <w:proofErr w:type="gramEnd"/>
      <w:r w:rsidRPr="00CD0A51">
        <w:rPr>
          <w:lang w:val="ru-RU"/>
        </w:rPr>
        <w:t xml:space="preserve"> карцинома (БКК), плоскоклеточная карцинома (СКК) и меланома, причем меланома является наиболее опасной из них. Причина? Чрезмерное воздействие ультрафиолетового излучения солнечного света или солярия. К общим признакам относятся изменения существующих родинок или родимых пятен (размер, цвет и т. д.), новообразования, возникающие на участках тела, обычно не подвергающихся воздействию солнца, или новые родинки на коже, которые могут иметь неровные границы, светло-коричневый или черный цвет и т. д. Варианты лечения рака кожи могут включать хирургическое вмешательство, криотерапию (замораживание опухолей жидким азотом), химиотерапию, использование кремов местного действия, а также другие методы, такие как фотодинамическая терапия (ФДТ).</w:t>
      </w:r>
    </w:p>
    <w:p w:rsidR="00CD0A51" w:rsidRPr="00CD0A51" w:rsidRDefault="00CD0A51" w:rsidP="00CD0A51">
      <w:pPr>
        <w:rPr>
          <w:lang w:val="ru-RU"/>
        </w:rPr>
      </w:pPr>
      <w:r w:rsidRPr="00CD0A51">
        <w:rPr>
          <w:lang w:val="ru-RU"/>
        </w:rPr>
        <w:t xml:space="preserve">Меланомы представляют собой наиболее серьезную форму рака кожи — на них приходится около 80% смертей от рака кожи, и они быстро растут, если их не лечить. Меланомы зарождаются в клетках, известных как </w:t>
      </w:r>
      <w:proofErr w:type="spellStart"/>
      <w:r w:rsidRPr="00CD0A51">
        <w:rPr>
          <w:lang w:val="ru-RU"/>
        </w:rPr>
        <w:t>меланоциты</w:t>
      </w:r>
      <w:proofErr w:type="spellEnd"/>
      <w:r w:rsidRPr="00CD0A51">
        <w:rPr>
          <w:lang w:val="ru-RU"/>
        </w:rPr>
        <w:t>, которые вырабатывают пигмент, содержащийся в нормальных родинках; когда одна из них превращается в злокачественную опухоль, она часто проявляет аномальные характеристики, такие как изменение цвета/размера/формы/грани и т. д., ощущение зуда или изменение текстуры поверхности и т. </w:t>
      </w:r>
      <w:proofErr w:type="gramStart"/>
      <w:r w:rsidRPr="00CD0A51">
        <w:rPr>
          <w:lang w:val="ru-RU"/>
        </w:rPr>
        <w:t>д..</w:t>
      </w:r>
      <w:proofErr w:type="gramEnd"/>
      <w:r w:rsidRPr="00CD0A51">
        <w:rPr>
          <w:lang w:val="ru-RU"/>
        </w:rPr>
        <w:t xml:space="preserve"> Лечение этого заболевания включает хирургическое удаление, которое может быть дополнено химиотерапией/лучевой терапией в зависимости от степени тяжести и системы </w:t>
      </w:r>
      <w:proofErr w:type="spellStart"/>
      <w:r w:rsidRPr="00CD0A51">
        <w:rPr>
          <w:lang w:val="ru-RU"/>
        </w:rPr>
        <w:t>стадирования</w:t>
      </w:r>
      <w:proofErr w:type="spellEnd"/>
      <w:r w:rsidRPr="00CD0A51">
        <w:rPr>
          <w:lang w:val="ru-RU"/>
        </w:rPr>
        <w:t xml:space="preserve"> с последующим наблюдением за пациентом в течение длительного времени с регулярными обследованиями, которые рекомендуется проводить каждые 3–6 месяцев после окончания лечения.</w:t>
      </w:r>
    </w:p>
    <w:p w:rsidR="00CD0A51" w:rsidRPr="00CD0A51" w:rsidRDefault="00CD0A51" w:rsidP="00CD0A51">
      <w:pPr>
        <w:rPr>
          <w:lang w:val="ru-RU"/>
        </w:rPr>
      </w:pPr>
      <w:r w:rsidRPr="00CD0A51">
        <w:rPr>
          <w:lang w:val="ru-RU"/>
        </w:rPr>
        <w:t>Наконец, существует саркома — саркомы, поражающие кости и мягкие ткани, т. е. мышцы, связки, фиброзную ткань, кровеносные сосуды, сухожилия, хрящи и т. </w:t>
      </w:r>
      <w:proofErr w:type="gramStart"/>
      <w:r w:rsidRPr="00CD0A51">
        <w:rPr>
          <w:lang w:val="ru-RU"/>
        </w:rPr>
        <w:t>д..</w:t>
      </w:r>
      <w:proofErr w:type="gramEnd"/>
      <w:r w:rsidRPr="00CD0A51">
        <w:rPr>
          <w:lang w:val="ru-RU"/>
        </w:rPr>
        <w:t xml:space="preserve"> Эти раковые опухоли развиваются в клетках, расположенных внутри вышеупомянутых структур, что приводит к отеку боли нежности покраснению подвижности и нарушениям функции и т. д… Общие варианты лечения могут включать хирургическое вмешательство для спасения конечности лучевую терапию системные методы лечения, включая иммунотерапию целевую терапию и химиотерапию. Прогноз и исход в значительной степени зависят от размера стадии, степени расположения, наличия и обширности метастазов, а также от времени и выраженности симптомов, поэтому раннее выявление заболевания имеет решающее значение для успешного исхода!</w:t>
      </w:r>
    </w:p>
    <w:p w:rsidR="00CD0A51" w:rsidRPr="00CD0A51" w:rsidRDefault="00CD0A51" w:rsidP="00CD0A51">
      <w:pPr>
        <w:rPr>
          <w:lang w:val="ru-RU"/>
        </w:rPr>
      </w:pPr>
      <w:r w:rsidRPr="00CD0A51">
        <w:rPr>
          <w:lang w:val="ru-RU"/>
        </w:rPr>
        <w:t xml:space="preserve">Хотя не существует надежного способа полностью избежать заболевания раком кожи, меланомой или саркомой — существуют определенные факторы риска, связанные с каждым заболеванием, которые необходимо стараться уменьшить, в основном за счет курения, соляриев, возраста, общего состояния здоровья, генетики, семейной истории, привычек пребывания на солнце, географии и т. д… При этом раннее выявление посредством регулярных </w:t>
      </w:r>
      <w:proofErr w:type="spellStart"/>
      <w:r w:rsidRPr="00CD0A51">
        <w:rPr>
          <w:lang w:val="ru-RU"/>
        </w:rPr>
        <w:t>самообследований</w:t>
      </w:r>
      <w:proofErr w:type="spellEnd"/>
      <w:r w:rsidRPr="00CD0A51">
        <w:rPr>
          <w:lang w:val="ru-RU"/>
        </w:rPr>
        <w:t xml:space="preserve"> в сочетании с контролем врача и правильной диагностикой, если необходимо, плюс современные методы лечения, доступные сегодня, направлены на повышение шансов на выздоровление!</w:t>
      </w:r>
      <w:bookmarkStart w:id="0" w:name="_GoBack"/>
      <w:bookmarkEnd w:id="0"/>
    </w:p>
    <w:sectPr w:rsidR="00CD0A51" w:rsidRPr="00CD0A5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5B4"/>
    <w:rsid w:val="004255B4"/>
    <w:rsid w:val="00AD3234"/>
    <w:rsid w:val="00CD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39C1A"/>
  <w15:chartTrackingRefBased/>
  <w15:docId w15:val="{B0B50412-7374-42D1-B266-0CD81D1C7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0A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0A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539</Words>
  <Characters>3077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2023-08-25T19:28:00Z</dcterms:created>
  <dcterms:modified xsi:type="dcterms:W3CDTF">2023-08-25T19:29:00Z</dcterms:modified>
</cp:coreProperties>
</file>