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C9" w:rsidRDefault="00975DC8" w:rsidP="00975DC8">
      <w:pPr>
        <w:pStyle w:val="1"/>
      </w:pPr>
      <w:proofErr w:type="spellStart"/>
      <w:r w:rsidRPr="00975DC8">
        <w:t>Опухоли</w:t>
      </w:r>
      <w:proofErr w:type="spellEnd"/>
      <w:r w:rsidRPr="00975DC8">
        <w:t xml:space="preserve"> </w:t>
      </w:r>
      <w:proofErr w:type="spellStart"/>
      <w:r w:rsidRPr="00975DC8">
        <w:t>головы</w:t>
      </w:r>
      <w:proofErr w:type="spellEnd"/>
      <w:r w:rsidRPr="00975DC8">
        <w:t xml:space="preserve"> и </w:t>
      </w:r>
      <w:proofErr w:type="spellStart"/>
      <w:r w:rsidRPr="00975DC8">
        <w:t>шеи</w:t>
      </w:r>
      <w:proofErr w:type="spellEnd"/>
    </w:p>
    <w:p w:rsidR="00975DC8" w:rsidRPr="00975DC8" w:rsidRDefault="00975DC8" w:rsidP="00975DC8">
      <w:pPr>
        <w:rPr>
          <w:lang w:val="ru-RU"/>
        </w:rPr>
      </w:pPr>
      <w:bookmarkStart w:id="0" w:name="_GoBack"/>
      <w:r w:rsidRPr="00975DC8">
        <w:rPr>
          <w:lang w:val="ru-RU"/>
        </w:rPr>
        <w:t>Опухоли головы и шеи представляют собой группу заболеваний, которые могут возникнуть в различных тканях и органах этой области тела. Они могут быть как доброкачественными, так и злокачественными.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Доброкачественные опухоли головы и шеи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>Доброкачественные опухоли головы и шеи могут возникать в различных тканях, таких как кожа, жировая ткань, мышцы, кости и другие. Некоторые из них могут быть заметны на поверхности кожи, например, липома - это доброкачественная опухоль жировой ткани. Другие могут находиться внутри тканей и органов, например, фибромы - это доброкачественные опухоли соединительной ткани.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Злокачественные опухоли головы и шеи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 xml:space="preserve">Злокачественные опухоли головы и шеи могут возникать в различных тканях и органах, таких как кожа, слюнные железы, щитовидная железа, глотка и другие. Некоторые из них могут быть заметны на поверхности кожи, например, </w:t>
      </w:r>
      <w:proofErr w:type="spellStart"/>
      <w:r w:rsidRPr="00975DC8">
        <w:rPr>
          <w:lang w:val="ru-RU"/>
        </w:rPr>
        <w:t>базалиома</w:t>
      </w:r>
      <w:proofErr w:type="spellEnd"/>
      <w:r w:rsidRPr="00975DC8">
        <w:rPr>
          <w:lang w:val="ru-RU"/>
        </w:rPr>
        <w:t xml:space="preserve"> - это злокачественная опухоль кожи. Другие могут находиться внутри тканей и органов, например, рак щитовидной железы - это злокачественная опухоль щитовидной железы.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Симптомы опухолей головы и шеи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>Симптомы опухолей головы и шеи могут быть различными в зависимости от типа опухоли и ее расположения. Некоторые из них могут включать: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Увеличение размера опухоли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Болезненность или дискомфорт в области опухоли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Отек или покраснение кожи в области опухоли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Изменение цвета кожи в области опухоли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 xml:space="preserve">Изменение формы или симметрии </w:t>
      </w:r>
      <w:proofErr w:type="gramStart"/>
      <w:r w:rsidRPr="00975DC8">
        <w:rPr>
          <w:lang w:val="ru-RU"/>
        </w:rPr>
        <w:t>лица</w:t>
      </w:r>
      <w:proofErr w:type="gramEnd"/>
      <w:r w:rsidRPr="00975DC8">
        <w:rPr>
          <w:lang w:val="ru-RU"/>
        </w:rPr>
        <w:t xml:space="preserve"> или шеи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Затруднение при глотании или дыхании</w:t>
      </w:r>
    </w:p>
    <w:p w:rsidR="00975DC8" w:rsidRPr="00975DC8" w:rsidRDefault="00975DC8" w:rsidP="00975DC8">
      <w:pPr>
        <w:pStyle w:val="a3"/>
        <w:numPr>
          <w:ilvl w:val="0"/>
          <w:numId w:val="1"/>
        </w:numPr>
        <w:rPr>
          <w:lang w:val="ru-RU"/>
        </w:rPr>
      </w:pPr>
      <w:r w:rsidRPr="00975DC8">
        <w:rPr>
          <w:lang w:val="ru-RU"/>
        </w:rPr>
        <w:t>Появление новых или усиление существующих симптомов, таких как головные боли, тошнота или рвота.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Диагностика опухолей головы и шеи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>Диагностика опухолей головы и шеи может включать различные методы, такие как физический осмотр, обследование крови и тканей, рентгеновские исследования, магнитно-резонансная томография (МРТ), компьютерная томография (КТ) и другие.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Лечение опухолей головы и шеи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>Лечение опухолей головы и шеи может включать различные методы, такие как хирургическое удаление опухоли, лучевую терапию, химиотерапию, иммунотерапию и другие. Лечение зависит от типа опухоли, ее размера и расположения, а также от общего состояния пациента.</w:t>
      </w:r>
    </w:p>
    <w:p w:rsidR="00975DC8" w:rsidRPr="00975DC8" w:rsidRDefault="00975DC8" w:rsidP="00975DC8">
      <w:pPr>
        <w:pStyle w:val="2"/>
        <w:rPr>
          <w:lang w:val="ru-RU"/>
        </w:rPr>
      </w:pPr>
      <w:r w:rsidRPr="00975DC8">
        <w:rPr>
          <w:lang w:val="ru-RU"/>
        </w:rPr>
        <w:t>Вывод</w:t>
      </w:r>
    </w:p>
    <w:p w:rsidR="00975DC8" w:rsidRPr="00975DC8" w:rsidRDefault="00975DC8" w:rsidP="00975DC8">
      <w:pPr>
        <w:rPr>
          <w:lang w:val="ru-RU"/>
        </w:rPr>
      </w:pPr>
      <w:r w:rsidRPr="00975DC8">
        <w:rPr>
          <w:lang w:val="ru-RU"/>
        </w:rPr>
        <w:t>Опухоли головы и шеи представляют собой серьезную проблему здоровья, которая может иметь различные причины и проявления. Раннее обнаружение и лечение опухолей головы и шеи могут улучшить прогноз и качество жизни пациентов.</w:t>
      </w:r>
      <w:bookmarkEnd w:id="0"/>
    </w:p>
    <w:sectPr w:rsidR="00975DC8" w:rsidRPr="00975D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B93"/>
    <w:multiLevelType w:val="hybridMultilevel"/>
    <w:tmpl w:val="338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C"/>
    <w:rsid w:val="002943FC"/>
    <w:rsid w:val="00975DC8"/>
    <w:rsid w:val="00D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E552"/>
  <w15:chartTrackingRefBased/>
  <w15:docId w15:val="{1C8E33AA-F438-403C-810F-D412F27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5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5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2023-08-25T19:45:00Z</dcterms:created>
  <dcterms:modified xsi:type="dcterms:W3CDTF">2023-08-25T19:51:00Z</dcterms:modified>
</cp:coreProperties>
</file>