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73" w:rsidRDefault="00BA335B" w:rsidP="00BA335B">
      <w:pPr>
        <w:pStyle w:val="1"/>
        <w:rPr>
          <w:lang w:val="ru-RU"/>
        </w:rPr>
      </w:pPr>
      <w:r w:rsidRPr="00BA335B">
        <w:rPr>
          <w:lang w:val="ru-RU"/>
        </w:rPr>
        <w:t>Предраковые заболевания и рак молочный железы</w:t>
      </w:r>
    </w:p>
    <w:p w:rsidR="00BA335B" w:rsidRPr="00BA335B" w:rsidRDefault="00BA335B" w:rsidP="00BA335B">
      <w:pPr>
        <w:rPr>
          <w:lang w:val="ru-RU"/>
        </w:rPr>
      </w:pPr>
      <w:bookmarkStart w:id="0" w:name="_GoBack"/>
      <w:r w:rsidRPr="00BA335B">
        <w:rPr>
          <w:lang w:val="ru-RU"/>
        </w:rPr>
        <w:t>Предраковые заболевания и рак молочной железы являются одними из наиболее распространенных заболеваний среди женщин. Предраковые заболевания могут прогрессировать в рак, если не обнаружены и не лечатся вовремя.</w:t>
      </w:r>
    </w:p>
    <w:p w:rsidR="00BA335B" w:rsidRPr="00BA335B" w:rsidRDefault="00BA335B" w:rsidP="00BA335B">
      <w:pPr>
        <w:rPr>
          <w:lang w:val="ru-RU"/>
        </w:rPr>
      </w:pPr>
      <w:r w:rsidRPr="00BA335B">
        <w:rPr>
          <w:lang w:val="ru-RU"/>
        </w:rPr>
        <w:t>Предраковые заболевания молочной железы включают в себя доброкачественные опухоли, такие как фиброаденомы, атипичные гиперплазии и кистозная болезнь. Эти заболевания не являются раком, но могут увеличивать риск развития рака молочной железы.</w:t>
      </w:r>
    </w:p>
    <w:p w:rsidR="00BA335B" w:rsidRPr="00BA335B" w:rsidRDefault="00BA335B" w:rsidP="00BA335B">
      <w:pPr>
        <w:rPr>
          <w:lang w:val="ru-RU"/>
        </w:rPr>
      </w:pPr>
      <w:r w:rsidRPr="00BA335B">
        <w:rPr>
          <w:lang w:val="ru-RU"/>
        </w:rPr>
        <w:t>Рак молочной железы - это злокачественная опухоль, которая может возникнуть в любой части молочной железы. Рак молочной железы может развиваться медленно или быстро, и его симптомы могут варьироваться в зависимости от стадии заболевания.</w:t>
      </w:r>
    </w:p>
    <w:p w:rsidR="00BA335B" w:rsidRPr="00BA335B" w:rsidRDefault="00BA335B" w:rsidP="00BA335B">
      <w:pPr>
        <w:rPr>
          <w:lang w:val="ru-RU"/>
        </w:rPr>
      </w:pPr>
      <w:r w:rsidRPr="00BA335B">
        <w:rPr>
          <w:lang w:val="ru-RU"/>
        </w:rPr>
        <w:t>Факторы риска развития предраковых заболеваний и рака молочной железы включают в себя:</w:t>
      </w:r>
    </w:p>
    <w:p w:rsidR="00BA335B" w:rsidRPr="00BA335B" w:rsidRDefault="00BA335B" w:rsidP="00BA335B">
      <w:pPr>
        <w:pStyle w:val="a3"/>
        <w:numPr>
          <w:ilvl w:val="0"/>
          <w:numId w:val="1"/>
        </w:numPr>
        <w:rPr>
          <w:lang w:val="ru-RU"/>
        </w:rPr>
      </w:pPr>
      <w:r w:rsidRPr="00BA335B">
        <w:rPr>
          <w:lang w:val="ru-RU"/>
        </w:rPr>
        <w:t>Возраст: риск развития рака молочной железы увеличивается с возрастом</w:t>
      </w:r>
    </w:p>
    <w:p w:rsidR="00BA335B" w:rsidRPr="00BA335B" w:rsidRDefault="00BA335B" w:rsidP="00BA335B">
      <w:pPr>
        <w:pStyle w:val="a3"/>
        <w:numPr>
          <w:ilvl w:val="0"/>
          <w:numId w:val="1"/>
        </w:numPr>
        <w:rPr>
          <w:lang w:val="ru-RU"/>
        </w:rPr>
      </w:pPr>
      <w:r w:rsidRPr="00BA335B">
        <w:rPr>
          <w:lang w:val="ru-RU"/>
        </w:rPr>
        <w:t>Генетические мутации: наличие мутаций генов BRCA1 и BRCA2 увеличивает риск развития рака молочной железы</w:t>
      </w:r>
    </w:p>
    <w:p w:rsidR="00BA335B" w:rsidRPr="00BA335B" w:rsidRDefault="00BA335B" w:rsidP="00BA335B">
      <w:pPr>
        <w:pStyle w:val="a3"/>
        <w:numPr>
          <w:ilvl w:val="0"/>
          <w:numId w:val="1"/>
        </w:numPr>
        <w:rPr>
          <w:lang w:val="ru-RU"/>
        </w:rPr>
      </w:pPr>
      <w:r w:rsidRPr="00BA335B">
        <w:rPr>
          <w:lang w:val="ru-RU"/>
        </w:rPr>
        <w:t>Семейный анамнез: наличие случаев рака молочной железы в семье может увеличить риск заболевания</w:t>
      </w:r>
    </w:p>
    <w:p w:rsidR="00BA335B" w:rsidRPr="00BA335B" w:rsidRDefault="00BA335B" w:rsidP="00BA335B">
      <w:pPr>
        <w:pStyle w:val="a3"/>
        <w:numPr>
          <w:ilvl w:val="0"/>
          <w:numId w:val="1"/>
        </w:numPr>
        <w:rPr>
          <w:lang w:val="ru-RU"/>
        </w:rPr>
      </w:pPr>
      <w:r w:rsidRPr="00BA335B">
        <w:rPr>
          <w:lang w:val="ru-RU"/>
        </w:rPr>
        <w:t>Личная история предраковых заболеваний молочной железы или рака</w:t>
      </w:r>
    </w:p>
    <w:p w:rsidR="00BA335B" w:rsidRPr="00BA335B" w:rsidRDefault="00BA335B" w:rsidP="00BA335B">
      <w:pPr>
        <w:pStyle w:val="a3"/>
        <w:numPr>
          <w:ilvl w:val="0"/>
          <w:numId w:val="1"/>
        </w:numPr>
        <w:rPr>
          <w:lang w:val="ru-RU"/>
        </w:rPr>
      </w:pPr>
      <w:r w:rsidRPr="00BA335B">
        <w:rPr>
          <w:lang w:val="ru-RU"/>
        </w:rPr>
        <w:t>Наличие плотной или кистозной ткани молочной железы</w:t>
      </w:r>
    </w:p>
    <w:p w:rsidR="00BA335B" w:rsidRPr="00BA335B" w:rsidRDefault="00BA335B" w:rsidP="00BA335B">
      <w:pPr>
        <w:pStyle w:val="a3"/>
        <w:numPr>
          <w:ilvl w:val="0"/>
          <w:numId w:val="1"/>
        </w:numPr>
        <w:rPr>
          <w:lang w:val="ru-RU"/>
        </w:rPr>
      </w:pPr>
      <w:r w:rsidRPr="00BA335B">
        <w:rPr>
          <w:lang w:val="ru-RU"/>
        </w:rPr>
        <w:t>Раннее начало менструального цикла или поздний начало менопаузы</w:t>
      </w:r>
    </w:p>
    <w:p w:rsidR="00BA335B" w:rsidRPr="00BA335B" w:rsidRDefault="00BA335B" w:rsidP="00BA335B">
      <w:pPr>
        <w:pStyle w:val="a3"/>
        <w:numPr>
          <w:ilvl w:val="0"/>
          <w:numId w:val="1"/>
        </w:numPr>
        <w:rPr>
          <w:lang w:val="ru-RU"/>
        </w:rPr>
      </w:pPr>
      <w:r w:rsidRPr="00BA335B">
        <w:rPr>
          <w:lang w:val="ru-RU"/>
        </w:rPr>
        <w:t>Наличие ожирения, употребление алкоголя и курение.</w:t>
      </w:r>
    </w:p>
    <w:p w:rsidR="00BA335B" w:rsidRPr="00BA335B" w:rsidRDefault="00BA335B" w:rsidP="00BA335B">
      <w:pPr>
        <w:rPr>
          <w:lang w:val="ru-RU"/>
        </w:rPr>
      </w:pPr>
      <w:r w:rsidRPr="00BA335B">
        <w:rPr>
          <w:lang w:val="ru-RU"/>
        </w:rPr>
        <w:t>Симптомы предраковых заболеваний и рака молочной железы могут включать:</w:t>
      </w:r>
    </w:p>
    <w:p w:rsidR="00BA335B" w:rsidRPr="00BA335B" w:rsidRDefault="00BA335B" w:rsidP="00BA335B">
      <w:pPr>
        <w:pStyle w:val="a3"/>
        <w:numPr>
          <w:ilvl w:val="0"/>
          <w:numId w:val="2"/>
        </w:numPr>
        <w:rPr>
          <w:lang w:val="ru-RU"/>
        </w:rPr>
      </w:pPr>
      <w:r w:rsidRPr="00BA335B">
        <w:rPr>
          <w:lang w:val="ru-RU"/>
        </w:rPr>
        <w:t>Образование уплотнений или опухолей в молочной железе или под мышкой</w:t>
      </w:r>
    </w:p>
    <w:p w:rsidR="00BA335B" w:rsidRPr="00BA335B" w:rsidRDefault="00BA335B" w:rsidP="00BA335B">
      <w:pPr>
        <w:pStyle w:val="a3"/>
        <w:numPr>
          <w:ilvl w:val="0"/>
          <w:numId w:val="2"/>
        </w:numPr>
        <w:rPr>
          <w:lang w:val="ru-RU"/>
        </w:rPr>
      </w:pPr>
      <w:r w:rsidRPr="00BA335B">
        <w:rPr>
          <w:lang w:val="ru-RU"/>
        </w:rPr>
        <w:t>Изменение формы или размера молочной железы</w:t>
      </w:r>
    </w:p>
    <w:p w:rsidR="00BA335B" w:rsidRPr="00BA335B" w:rsidRDefault="00BA335B" w:rsidP="00BA335B">
      <w:pPr>
        <w:pStyle w:val="a3"/>
        <w:numPr>
          <w:ilvl w:val="0"/>
          <w:numId w:val="2"/>
        </w:numPr>
        <w:rPr>
          <w:lang w:val="ru-RU"/>
        </w:rPr>
      </w:pPr>
      <w:r w:rsidRPr="00BA335B">
        <w:rPr>
          <w:lang w:val="ru-RU"/>
        </w:rPr>
        <w:t>Выделение крови или другой жидкости из соска</w:t>
      </w:r>
    </w:p>
    <w:p w:rsidR="00BA335B" w:rsidRPr="00BA335B" w:rsidRDefault="00BA335B" w:rsidP="00BA335B">
      <w:pPr>
        <w:pStyle w:val="a3"/>
        <w:numPr>
          <w:ilvl w:val="0"/>
          <w:numId w:val="2"/>
        </w:numPr>
        <w:rPr>
          <w:lang w:val="ru-RU"/>
        </w:rPr>
      </w:pPr>
      <w:r w:rsidRPr="00BA335B">
        <w:rPr>
          <w:lang w:val="ru-RU"/>
        </w:rPr>
        <w:t>Изменение цвета или текстуры кожи в области молочной железы.</w:t>
      </w:r>
    </w:p>
    <w:p w:rsidR="00BA335B" w:rsidRPr="00BA335B" w:rsidRDefault="00BA335B" w:rsidP="00BA335B">
      <w:pPr>
        <w:rPr>
          <w:lang w:val="ru-RU"/>
        </w:rPr>
      </w:pPr>
      <w:r w:rsidRPr="00BA335B">
        <w:rPr>
          <w:lang w:val="ru-RU"/>
        </w:rPr>
        <w:t>Диагностика предраковых заболеваний и рака молочной железы включает в себя различные методы, такие как маммография, ультразвуковое исследование, магнитно-резонансная томография, биопсия и другие.</w:t>
      </w:r>
    </w:p>
    <w:p w:rsidR="00BA335B" w:rsidRPr="00BA335B" w:rsidRDefault="00BA335B" w:rsidP="00BA335B">
      <w:pPr>
        <w:rPr>
          <w:lang w:val="ru-RU"/>
        </w:rPr>
      </w:pPr>
      <w:r w:rsidRPr="00BA335B">
        <w:rPr>
          <w:lang w:val="ru-RU"/>
        </w:rPr>
        <w:t>Лечение предраковых заболеваний и рака молочной железы может включать хирургическое удаление опухоли, лучевую терапию, химиотерапию, гормональную терапию и другие методы. Лечение зависит от стадии заболевания, типа опухоли и общего состояния пациента.</w:t>
      </w:r>
    </w:p>
    <w:p w:rsidR="00BA335B" w:rsidRPr="00BA335B" w:rsidRDefault="00BA335B" w:rsidP="00BA335B">
      <w:pPr>
        <w:rPr>
          <w:lang w:val="ru-RU"/>
        </w:rPr>
      </w:pPr>
      <w:r w:rsidRPr="00BA335B">
        <w:rPr>
          <w:lang w:val="ru-RU"/>
        </w:rPr>
        <w:t>Предраковые заболевания и рак молочной железы являются серьезными заболеваниями, которые могут привести к смерти, если не обнаружены и не лечатся вовремя. Регулярные обследования и своевременное лечение могут улучшить прогноз и качество жизни пациентов.</w:t>
      </w:r>
      <w:bookmarkEnd w:id="0"/>
    </w:p>
    <w:sectPr w:rsidR="00BA335B" w:rsidRPr="00BA33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C130A"/>
    <w:multiLevelType w:val="hybridMultilevel"/>
    <w:tmpl w:val="376A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C77E1"/>
    <w:multiLevelType w:val="hybridMultilevel"/>
    <w:tmpl w:val="6BE0E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37"/>
    <w:rsid w:val="007E1F73"/>
    <w:rsid w:val="00BA335B"/>
    <w:rsid w:val="00C3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D098D"/>
  <w15:chartTrackingRefBased/>
  <w15:docId w15:val="{0EE4ECDC-A2A1-4DA6-B687-34A23137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3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3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A3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2023-08-25T19:52:00Z</dcterms:created>
  <dcterms:modified xsi:type="dcterms:W3CDTF">2023-08-25T19:54:00Z</dcterms:modified>
</cp:coreProperties>
</file>