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65" w:rsidRPr="0084418A" w:rsidRDefault="0084418A" w:rsidP="0084418A">
      <w:pPr>
        <w:pStyle w:val="1"/>
        <w:rPr>
          <w:lang w:val="ru-RU"/>
        </w:rPr>
      </w:pPr>
      <w:r w:rsidRPr="0084418A">
        <w:rPr>
          <w:lang w:val="ru-RU"/>
        </w:rPr>
        <w:t>Легкие новорожденного и их развитие в постнатальном онтогенезе</w:t>
      </w:r>
    </w:p>
    <w:p w:rsidR="0084418A" w:rsidRPr="0084418A" w:rsidRDefault="0084418A" w:rsidP="0084418A">
      <w:pPr>
        <w:rPr>
          <w:lang w:val="ru-RU"/>
        </w:rPr>
      </w:pPr>
      <w:bookmarkStart w:id="0" w:name="_GoBack"/>
      <w:r w:rsidRPr="0084418A">
        <w:rPr>
          <w:lang w:val="ru-RU"/>
        </w:rPr>
        <w:t>Легкие являются одним из самых важных органов дыхания в организме человека. У новорожденных легкие еще не полностью сформированы и продолжают развиваться в течение первых лет жизни. В данном реферате рассмотрим особенности развития легких новорожденного и их изменения в постнатальном онтогенезе.</w:t>
      </w:r>
    </w:p>
    <w:p w:rsidR="0084418A" w:rsidRPr="0084418A" w:rsidRDefault="0084418A" w:rsidP="0084418A">
      <w:pPr>
        <w:rPr>
          <w:lang w:val="ru-RU"/>
        </w:rPr>
      </w:pPr>
      <w:r w:rsidRPr="0084418A">
        <w:rPr>
          <w:lang w:val="ru-RU"/>
        </w:rPr>
        <w:t>В процессе беременности легкие новорожденного начинают формироваться с 4-5 недели эмбрионального развития. К 28 неделе беременности легкие имеют все основные структуры и функции, необходимые для нормального дыхания. Однако, полноценное функционирование легких возможно только после рождения ребенка.</w:t>
      </w:r>
    </w:p>
    <w:p w:rsidR="0084418A" w:rsidRPr="0084418A" w:rsidRDefault="0084418A" w:rsidP="0084418A">
      <w:pPr>
        <w:rPr>
          <w:lang w:val="ru-RU"/>
        </w:rPr>
      </w:pPr>
      <w:r w:rsidRPr="0084418A">
        <w:rPr>
          <w:lang w:val="ru-RU"/>
        </w:rPr>
        <w:t>После рождения легкие новорожденного проходят ряд изменений. В первые минуты жизни происходит переход от плода к самостоятельному дыханию. Ранее закрытые альвеолярные канальцы раскрываются, обеспечивая большую поверхность для газообмена. Кроме того, увеличивается кровенаполнение легких, что способствует улучшению газообмена.</w:t>
      </w:r>
    </w:p>
    <w:p w:rsidR="0084418A" w:rsidRPr="0084418A" w:rsidRDefault="0084418A" w:rsidP="0084418A">
      <w:pPr>
        <w:rPr>
          <w:lang w:val="ru-RU"/>
        </w:rPr>
      </w:pPr>
      <w:r w:rsidRPr="0084418A">
        <w:rPr>
          <w:lang w:val="ru-RU"/>
        </w:rPr>
        <w:t>В первые дни жизни легкие новорожденного продолжают развиваться. Происходит увеличение числа альвеол и повышение их эластичности. К 2-3 месяцам жизни легкие достигают своей полной величины и формы.</w:t>
      </w:r>
    </w:p>
    <w:p w:rsidR="0084418A" w:rsidRPr="0084418A" w:rsidRDefault="0084418A" w:rsidP="0084418A">
      <w:pPr>
        <w:rPr>
          <w:lang w:val="ru-RU"/>
        </w:rPr>
      </w:pPr>
      <w:r w:rsidRPr="0084418A">
        <w:rPr>
          <w:lang w:val="ru-RU"/>
        </w:rPr>
        <w:t>В течение первого года жизни легкие продолжают изменяться. Увеличивается число и размер альвеол, улучшается их вентиляция. К 2-3 годам у детей формируется полноценная система дыхания, которая позволяет им активно участвовать в физических нагрузках.</w:t>
      </w:r>
    </w:p>
    <w:p w:rsidR="0084418A" w:rsidRPr="0084418A" w:rsidRDefault="0084418A" w:rsidP="0084418A">
      <w:pPr>
        <w:rPr>
          <w:lang w:val="ru-RU"/>
        </w:rPr>
      </w:pPr>
      <w:r w:rsidRPr="0084418A">
        <w:rPr>
          <w:lang w:val="ru-RU"/>
        </w:rPr>
        <w:t>Однако, некоторые факторы могут негативно влиять на развитие легких новорожденного и детей в первые годы жизни. К ним относятся курение беременных, загрязненность окружающей среды, раннее введение прикорма и другие.</w:t>
      </w:r>
    </w:p>
    <w:p w:rsidR="0084418A" w:rsidRPr="0084418A" w:rsidRDefault="0084418A" w:rsidP="0084418A">
      <w:pPr>
        <w:rPr>
          <w:lang w:val="ru-RU"/>
        </w:rPr>
      </w:pPr>
      <w:r w:rsidRPr="0084418A">
        <w:rPr>
          <w:lang w:val="ru-RU"/>
        </w:rPr>
        <w:t>Для оптимального развития легких новорожденного и детей необходимо обеспечить здоровый образ жизни матери во время беременности, правильное питание и режим дня ребенка, а также ограничить воздействие негативных факторов на окружающую среду.</w:t>
      </w:r>
    </w:p>
    <w:p w:rsidR="0084418A" w:rsidRPr="0084418A" w:rsidRDefault="0084418A" w:rsidP="0084418A">
      <w:pPr>
        <w:rPr>
          <w:lang w:val="ru-RU"/>
        </w:rPr>
      </w:pPr>
      <w:r w:rsidRPr="0084418A">
        <w:rPr>
          <w:lang w:val="ru-RU"/>
        </w:rPr>
        <w:t>Таким образом, легкие новорожденного являются важным органом дыхания, который продолжает развиваться в течение первых лет жизни. Оптимальное развитие легких зависит от многих факторов, включая здоровый образ жизни матери, правильное питание и режим дня ребенка, а также ограничение воздействия негативных факторов на окружающую среду.</w:t>
      </w:r>
      <w:bookmarkEnd w:id="0"/>
    </w:p>
    <w:sectPr w:rsidR="0084418A" w:rsidRPr="008441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1F"/>
    <w:rsid w:val="001D6C65"/>
    <w:rsid w:val="0084418A"/>
    <w:rsid w:val="00C3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CAA7"/>
  <w15:chartTrackingRefBased/>
  <w15:docId w15:val="{58E72EF8-1439-47F6-91CE-17FEC5EF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2023-08-26T16:58:00Z</dcterms:created>
  <dcterms:modified xsi:type="dcterms:W3CDTF">2023-08-26T17:00:00Z</dcterms:modified>
</cp:coreProperties>
</file>