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96" w:rsidRPr="00CD641B" w:rsidRDefault="00CD641B" w:rsidP="00CD641B">
      <w:pPr>
        <w:pStyle w:val="1"/>
        <w:rPr>
          <w:lang w:val="ru-RU"/>
        </w:rPr>
      </w:pPr>
      <w:r w:rsidRPr="00CD641B">
        <w:rPr>
          <w:lang w:val="ru-RU"/>
        </w:rPr>
        <w:t>Физиологические свойства возбудимых тканей. Их характеристика</w:t>
      </w:r>
    </w:p>
    <w:p w:rsidR="00CD641B" w:rsidRPr="00CD641B" w:rsidRDefault="00CD641B" w:rsidP="00CD641B">
      <w:pPr>
        <w:rPr>
          <w:lang w:val="ru-RU"/>
        </w:rPr>
      </w:pPr>
      <w:bookmarkStart w:id="0" w:name="_GoBack"/>
      <w:r w:rsidRPr="00CD641B">
        <w:rPr>
          <w:lang w:val="ru-RU"/>
        </w:rPr>
        <w:t>Возбудимые ткани – это ткани, способные к генерации и передаче импульсов, которые используются для передачи информации в организме. К таким тканям относятся нервная, мышечная и сердечная ткани. Каждая из этих тканей имеет свои уникальные физиологические свойства, которые определяют их функциональность.</w:t>
      </w:r>
    </w:p>
    <w:p w:rsidR="00CD641B" w:rsidRPr="00CD641B" w:rsidRDefault="00CD641B" w:rsidP="00CD641B">
      <w:pPr>
        <w:rPr>
          <w:lang w:val="ru-RU"/>
        </w:rPr>
      </w:pPr>
      <w:r w:rsidRPr="00CD641B">
        <w:rPr>
          <w:lang w:val="ru-RU"/>
        </w:rPr>
        <w:t>Нервная ткань – это ткань, которая отвечает за передачу информации в организме. Она состоит из нейронов и глиальных клеток. Нейроны – это основные клетки нервной ткани, которые способны к генерации и передаче импульсов. Глиальные клетки – это вспомогательные клетки, которые поддерживают функцию нейронов.</w:t>
      </w:r>
    </w:p>
    <w:p w:rsidR="00CD641B" w:rsidRPr="00CD641B" w:rsidRDefault="00CD641B" w:rsidP="00CD641B">
      <w:pPr>
        <w:rPr>
          <w:lang w:val="ru-RU"/>
        </w:rPr>
      </w:pPr>
      <w:r w:rsidRPr="00CD641B">
        <w:rPr>
          <w:lang w:val="ru-RU"/>
        </w:rPr>
        <w:t>Нервные клетки имеют несколько физиологических свойств, которые определяют их способность к передаче информации. Одно из таких свойств – возбудимость. Нейроны могут быть возбуждены различными стимулами, такими как электрические импульсы или химические вещества. После возбуждения нейрон генерирует импульс, который передается через аксон к другим нейронам или к мышцам.</w:t>
      </w:r>
    </w:p>
    <w:p w:rsidR="00CD641B" w:rsidRPr="00CD641B" w:rsidRDefault="00CD641B" w:rsidP="00CD641B">
      <w:pPr>
        <w:rPr>
          <w:lang w:val="ru-RU"/>
        </w:rPr>
      </w:pPr>
      <w:r w:rsidRPr="00CD641B">
        <w:rPr>
          <w:lang w:val="ru-RU"/>
        </w:rPr>
        <w:t>Мышечная ткань – это ткань, которая отвечает за движение в организме. Она состоит из скелетных, гладких и сердечных мышц. Скелетные мышцы отвечают за движение скелета, гладкие мышцы – за сокращение внутренних органов, а сердечная мышца – за сокращение сердца.</w:t>
      </w:r>
    </w:p>
    <w:p w:rsidR="00CD641B" w:rsidRPr="00CD641B" w:rsidRDefault="00CD641B" w:rsidP="00CD641B">
      <w:pPr>
        <w:rPr>
          <w:lang w:val="ru-RU"/>
        </w:rPr>
      </w:pPr>
      <w:r w:rsidRPr="00CD641B">
        <w:rPr>
          <w:lang w:val="ru-RU"/>
        </w:rPr>
        <w:t>Мышечные клетки также обладают физиологическими свойствами, которые определяют их способность к сокращению. Одно из таких свойств – возбудимость. Мышечные клетки могут быть возбуждены электрическими импульсами, которые передаются от нервных клеток. После возбуждения мышечная клетка генерирует сокращение, которое приводит к движению органов или конечностей.</w:t>
      </w:r>
    </w:p>
    <w:p w:rsidR="00CD641B" w:rsidRPr="00CD641B" w:rsidRDefault="00CD641B" w:rsidP="00CD641B">
      <w:pPr>
        <w:rPr>
          <w:lang w:val="ru-RU"/>
        </w:rPr>
      </w:pPr>
      <w:r w:rsidRPr="00CD641B">
        <w:rPr>
          <w:lang w:val="ru-RU"/>
        </w:rPr>
        <w:t xml:space="preserve">Сердечная ткань – это ткань, которая отвечает за работу сердца. Она состоит из </w:t>
      </w:r>
      <w:proofErr w:type="spellStart"/>
      <w:r w:rsidRPr="00CD641B">
        <w:rPr>
          <w:lang w:val="ru-RU"/>
        </w:rPr>
        <w:t>кардиомиоцитов</w:t>
      </w:r>
      <w:proofErr w:type="spellEnd"/>
      <w:r w:rsidRPr="00CD641B">
        <w:rPr>
          <w:lang w:val="ru-RU"/>
        </w:rPr>
        <w:t xml:space="preserve"> – специальных клеток, которые обладают возбудимостью и способностью к сокращению.</w:t>
      </w:r>
    </w:p>
    <w:p w:rsidR="00CD641B" w:rsidRPr="00CD641B" w:rsidRDefault="00CD641B" w:rsidP="00CD641B">
      <w:pPr>
        <w:rPr>
          <w:lang w:val="ru-RU"/>
        </w:rPr>
      </w:pPr>
      <w:r w:rsidRPr="00CD641B">
        <w:rPr>
          <w:lang w:val="ru-RU"/>
        </w:rPr>
        <w:t xml:space="preserve">Сердечные клетки имеют несколько физиологических свойств, которые определяют их функциональность. Одно из таких свойств – автоматизм. </w:t>
      </w:r>
      <w:proofErr w:type="spellStart"/>
      <w:r w:rsidRPr="00CD641B">
        <w:rPr>
          <w:lang w:val="ru-RU"/>
        </w:rPr>
        <w:t>Кардиомиоциты</w:t>
      </w:r>
      <w:proofErr w:type="spellEnd"/>
      <w:r w:rsidRPr="00CD641B">
        <w:rPr>
          <w:lang w:val="ru-RU"/>
        </w:rPr>
        <w:t xml:space="preserve"> могут генерировать электрические импульсы самостоятельно, без влияния нервной системы. Эти импульсы приводят к сокращению сердца и перекачиванию крови по организму.</w:t>
      </w:r>
    </w:p>
    <w:p w:rsidR="00CD641B" w:rsidRPr="00CD641B" w:rsidRDefault="00CD641B" w:rsidP="00CD641B">
      <w:pPr>
        <w:rPr>
          <w:lang w:val="ru-RU"/>
        </w:rPr>
      </w:pPr>
      <w:r w:rsidRPr="00CD641B">
        <w:rPr>
          <w:lang w:val="ru-RU"/>
        </w:rPr>
        <w:t>В заключение, возбудимые ткани имеют уникальные физиологические свойства, которые определяют их функциональность. Нервная ткань способна к передаче информации, мышечная ткань – к движению, а сердечная ткань – к работе сердца. Понимание этих свойств помогает лучше понять работу организма и разработать эффективные методы лечения различных заболеваний.</w:t>
      </w:r>
      <w:bookmarkEnd w:id="0"/>
    </w:p>
    <w:sectPr w:rsidR="00CD641B" w:rsidRPr="00CD64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5A"/>
    <w:rsid w:val="00882E5A"/>
    <w:rsid w:val="00B80796"/>
    <w:rsid w:val="00C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0283"/>
  <w15:chartTrackingRefBased/>
  <w15:docId w15:val="{8D3EBF67-2E73-4D2D-9FD0-D9E1CE1E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4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6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2023-08-26T17:11:00Z</dcterms:created>
  <dcterms:modified xsi:type="dcterms:W3CDTF">2023-08-26T17:13:00Z</dcterms:modified>
</cp:coreProperties>
</file>