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98" w:rsidRDefault="006672DD" w:rsidP="006672DD">
      <w:pPr>
        <w:pStyle w:val="1"/>
        <w:jc w:val="center"/>
      </w:pPr>
      <w:r w:rsidRPr="006672DD">
        <w:t>История Великобритании</w:t>
      </w:r>
    </w:p>
    <w:p w:rsidR="006672DD" w:rsidRDefault="006672DD" w:rsidP="006672DD"/>
    <w:p w:rsidR="006672DD" w:rsidRDefault="006672DD" w:rsidP="006672DD"/>
    <w:p w:rsidR="006672DD" w:rsidRDefault="006672DD" w:rsidP="006672DD">
      <w:bookmarkStart w:id="0" w:name="_GoBack"/>
      <w:r>
        <w:t>История Великобритании — долгая и сложная, она уходит корнями в доисторическую эпоху. На протяжении многих веков этот небольшой остров играл важную роль в мировых событиях, и его история переплеталась с историями других стран мира. История Великобритании — это и триумфы, и трагедии, начиная с римских вторжений и заканчивая многовековыми международными связями.</w:t>
      </w:r>
    </w:p>
    <w:p w:rsidR="006672DD" w:rsidRDefault="006672DD" w:rsidP="006672DD">
      <w:r>
        <w:t xml:space="preserve">Значительную часть истории Великобритании составляет ее связь с Римом, а затем и с христианством. Во время правления Юлием Цезарем в 55 г. до н. э. он предпринял две неудачные попытки вторгнуться на остров, но в итоге был отбит после ожесточенного сопротивления британских племен, таких как </w:t>
      </w:r>
      <w:proofErr w:type="spellStart"/>
      <w:r>
        <w:t>ицены</w:t>
      </w:r>
      <w:proofErr w:type="spellEnd"/>
      <w:r>
        <w:t xml:space="preserve"> под предводительством королевы </w:t>
      </w:r>
      <w:proofErr w:type="spellStart"/>
      <w:r>
        <w:t>Боудики</w:t>
      </w:r>
      <w:proofErr w:type="spellEnd"/>
      <w:r>
        <w:t>. Римляне окончательно завоевали Англию несколько лет спустя при императоре Клавдии и включили ее в состав своей империи до 410 г. н. э., когда они покинули ее, не сумев отразить нашествие варваров из Северной Европы.</w:t>
      </w:r>
    </w:p>
    <w:p w:rsidR="006672DD" w:rsidRDefault="006672DD" w:rsidP="006672DD">
      <w:r>
        <w:t>В 597 г. н. э. в Англию прибыла христианская миссия папы Григория, возглавляемая святым Августином, которая была встречена с большим энтузиазмом многими англичанами и в конечном итоге привела к созданию официального христианского королевства при короле Альфреде Великом, который объединил большую часть Англии в результате войн с вторгшимися датчанами. К этому времени Шотландия превратилась в отдельное королевство, хотя регулярные войны на протяжении всей истории сохраняли союз этих двух стран, который просуществовал до 1707 г., когда они вместе с Уэльсом вошли в состав новообразованного Соединенного Королевства Великобритании и Ирландии, что было закреплено королевой Анной в Договоре о союзе между Англией и Шотландией, подписанном 1 мая 1706 г.</w:t>
      </w:r>
    </w:p>
    <w:p w:rsidR="006672DD" w:rsidRDefault="006672DD" w:rsidP="006672DD">
      <w:r>
        <w:t>На протяжении всего этого периода несколько королей использовали различные формы абсолютистского правления в ходе непрерывной внутренней борьбы за власть, завершившейся тем, что Вильгельм III положил конец абсолютизму Якова II после свержения в 1688 г., известного как Славная революция, оставив казнь Карла I (1649 г.) во время гражданской войны в Англии в качестве яркого примера борьбы с абсолютизмом.</w:t>
      </w:r>
    </w:p>
    <w:p w:rsidR="006672DD" w:rsidRPr="006672DD" w:rsidRDefault="006672DD" w:rsidP="006672DD">
      <w:r>
        <w:t>В этот период были проведены политические реформы, такие как закон о Хабеас Корпус (1679 г.), обеспечивающий свободу личности; закон о борьбе с подстрекательскими собраниями (1795 г.); были сделаны такие изобретения, как прялка или паровая машина, а также недавно приняты парламентские законы 1911 и 1949 годов, ограничивающие власть короны в начале XX века, что отражает общественное мнение в сторону более демократических идей, в то же время суфражистки боролись за право голоса для женщин; вступление в Первую и Вторую мировые войны до существенного роста в период послевоенного экономического подъема; вступление в Первую и Вторую мировые войны до существенного роста в период послевоенного экономического подъема.</w:t>
      </w:r>
      <w:r>
        <w:t xml:space="preserve"> </w:t>
      </w:r>
      <w:r>
        <w:t xml:space="preserve">Вступление в Европейский Союз 1973 года, обеспечивающее дальнейшую интеграцию и развитие в рамках Великобритании, но сохраняющее традиции общего права и защиту от континентального влияния в то же время, оставаясь внутри европейской семьи, воссоединение Северной Ирландии и Республики Ирландия 1998 года посредством мирного соглашения в Страстную пятницу, за которым вскоре последовало коалиционное правительство 2010 года во главе с консерваторами и либеральными демократами на фоне растущих мер жесткой экономии в связи с окончанием срока </w:t>
      </w:r>
      <w:proofErr w:type="spellStart"/>
      <w:r>
        <w:t>Brexit</w:t>
      </w:r>
      <w:proofErr w:type="spellEnd"/>
      <w:r>
        <w:t xml:space="preserve"> до 2020 года, поиск устойчивых решений в ближайшие десятилетия, надеясь на лучшие результаты, прославляя монархию, гордясь единым </w:t>
      </w:r>
      <w:r>
        <w:lastRenderedPageBreak/>
        <w:t>долгосрочным наследием наряду с яркой разнообразной культурной идентичностью, представляющей сегодня богатую знаменитую б</w:t>
      </w:r>
      <w:r>
        <w:t>ританскую культуру во всем мире.</w:t>
      </w:r>
      <w:bookmarkEnd w:id="0"/>
    </w:p>
    <w:sectPr w:rsidR="006672DD" w:rsidRPr="0066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98"/>
    <w:rsid w:val="006672DD"/>
    <w:rsid w:val="00F4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3220"/>
  <w15:chartTrackingRefBased/>
  <w15:docId w15:val="{3CC601AC-C45A-4302-962D-BE55908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2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2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2023-08-27T11:31:00Z</dcterms:created>
  <dcterms:modified xsi:type="dcterms:W3CDTF">2023-08-27T11:32:00Z</dcterms:modified>
</cp:coreProperties>
</file>