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87D" w:rsidRDefault="005A5DA9" w:rsidP="005A5DA9">
      <w:pPr>
        <w:pStyle w:val="1"/>
        <w:jc w:val="center"/>
      </w:pPr>
      <w:r w:rsidRPr="005A5DA9">
        <w:t>История Китая</w:t>
      </w:r>
    </w:p>
    <w:p w:rsidR="005A5DA9" w:rsidRDefault="005A5DA9" w:rsidP="005A5DA9"/>
    <w:p w:rsidR="005A5DA9" w:rsidRDefault="005A5DA9" w:rsidP="005A5DA9">
      <w:r>
        <w:t>История Китая насчитывает более 5 тыс. лет и включает в себя несколько крупных династий. С древнейших времен Китай является одной из крупнейших держав Восточной Азии и оказывает глубокое влияние на весь регион. За тысячелетия своего правления Китай сформировал собственную уникальную культуру, язык, искусство и литературу, а также перенял передовые технологии у других культур.</w:t>
      </w:r>
    </w:p>
    <w:p w:rsidR="005A5DA9" w:rsidRDefault="005A5DA9" w:rsidP="005A5DA9">
      <w:r>
        <w:t xml:space="preserve">Самые ранние свидетельства существования цивилизации в Китае относятся примерно к 4500 г. до н. э., когда в культуре </w:t>
      </w:r>
      <w:proofErr w:type="spellStart"/>
      <w:r>
        <w:t>Яншао</w:t>
      </w:r>
      <w:proofErr w:type="spellEnd"/>
      <w:r>
        <w:t xml:space="preserve">, расположенной недалеко от современного </w:t>
      </w:r>
      <w:proofErr w:type="spellStart"/>
      <w:r>
        <w:t>Сианя</w:t>
      </w:r>
      <w:proofErr w:type="spellEnd"/>
      <w:r>
        <w:t xml:space="preserve">, впервые была изготовлена керамика. К 2000 г. до н. э. один из древнейших в мире письменных языков использовался людьми, жившими в районе Желтой реки. В 1600 г. до н. э. к власти пришла династия </w:t>
      </w:r>
      <w:proofErr w:type="spellStart"/>
      <w:r>
        <w:t>Шан</w:t>
      </w:r>
      <w:proofErr w:type="spellEnd"/>
      <w:r>
        <w:t>, ставшая первой китайской династией. Эта династия принесла с собой политические структуры, которые определили будущую имперскую систему Китая.</w:t>
      </w:r>
    </w:p>
    <w:p w:rsidR="005A5DA9" w:rsidRDefault="005A5DA9" w:rsidP="005A5DA9">
      <w:r>
        <w:t xml:space="preserve">Вслед за </w:t>
      </w:r>
      <w:proofErr w:type="spellStart"/>
      <w:r>
        <w:t>Шан</w:t>
      </w:r>
      <w:proofErr w:type="spellEnd"/>
      <w:r>
        <w:t xml:space="preserve"> пришла династия Чжоу, правившая в 1045−256 гг. до н. э., которая открыла новые горизонты в области правовых кодексов, металлургии железа и социальной организации. В этот период в Северный Китай пришли иноземные народы, которые оказали непосредственное влияние на последующую китайскую культуру, а также ввели в жизнь материкового Китая буддизм и конфуцианство (возникшее на основе синкретизма между даосизмом и современными философскими дискуссиями).</w:t>
      </w:r>
    </w:p>
    <w:p w:rsidR="005A5DA9" w:rsidRDefault="005A5DA9" w:rsidP="005A5DA9">
      <w:r>
        <w:t xml:space="preserve">В 221 г. до н. э. династия </w:t>
      </w:r>
      <w:proofErr w:type="spellStart"/>
      <w:r>
        <w:t>Цинь</w:t>
      </w:r>
      <w:proofErr w:type="spellEnd"/>
      <w:r>
        <w:t xml:space="preserve"> объединила все подвластные ей территории, что привело к большему правовому единообразию, например, стандартным весам для измерений или стандартному письму для документов — важный шаг к современности, который станет особенно актуальным после объединения Ли Си в 251 г. до н. э., который стандартизировал методы сбора денег, что позволило легко осуществлять торговлю между всеми частями объединенного Китая с помощью таких методов налогообложения, как пошлина/налог на повозки/дороги и т. д.</w:t>
      </w:r>
    </w:p>
    <w:p w:rsidR="005A5DA9" w:rsidRDefault="005A5DA9" w:rsidP="005A5DA9">
      <w:r>
        <w:t xml:space="preserve">В этот период были реализованы важные инфраструктурные проекты, такие как ирригационные системы (способствующие сельскохозяйственному производству) или </w:t>
      </w:r>
      <w:proofErr w:type="spellStart"/>
      <w:r>
        <w:t>супермагистрали</w:t>
      </w:r>
      <w:proofErr w:type="spellEnd"/>
      <w:r>
        <w:t xml:space="preserve"> (способствующие дальнейшему соединению регионов). Кроме того, в этот период (и в последующие династии) были построены крупные стены, в основном вдоль южных границ, для защиты от иноземных захватчиков — кочевников, пришедших из степей Цен</w:t>
      </w:r>
      <w:r w:rsidR="005F72D2">
        <w:t>тральной Азии, и т. д.</w:t>
      </w:r>
      <w:r>
        <w:t xml:space="preserve"> Во время правления </w:t>
      </w:r>
      <w:proofErr w:type="spellStart"/>
      <w:r>
        <w:t>Цинь</w:t>
      </w:r>
      <w:proofErr w:type="spellEnd"/>
      <w:r>
        <w:t xml:space="preserve"> литература подвергалась жесткой цензуре, законы были гораздо суровее, чем в предыдущие эпохи, что повлияло на многие произведения, например, на работы </w:t>
      </w:r>
      <w:proofErr w:type="spellStart"/>
      <w:r>
        <w:t>Гунсунь</w:t>
      </w:r>
      <w:proofErr w:type="spellEnd"/>
      <w:r>
        <w:t xml:space="preserve"> Луна, который искал убежища вдали от официальной доктрины в своей школе у гор </w:t>
      </w:r>
      <w:proofErr w:type="spellStart"/>
      <w:r>
        <w:t>Вудань</w:t>
      </w:r>
      <w:proofErr w:type="spellEnd"/>
      <w:r>
        <w:t xml:space="preserve"> и в конце концов умер там, а его работы после его смерти в 219 г. до н. э. были признаны из-за правил цензуры, введенных правительством того времени, и т. д.</w:t>
      </w:r>
    </w:p>
    <w:p w:rsidR="005A5DA9" w:rsidRPr="005A5DA9" w:rsidRDefault="005A5DA9" w:rsidP="005A5DA9">
      <w:r>
        <w:t xml:space="preserve">Последующие режимы имели свои успехи, но в основном сталкивались с проблемами, связанными с частой сменой режимов или гражданскими войнами в ослабленные времена, которые оставляли бреши в правящей власти, ослабляя авторитет в целом, вплоть до 220 г. н. э., когда династия </w:t>
      </w:r>
      <w:proofErr w:type="spellStart"/>
      <w:r>
        <w:t>Хань</w:t>
      </w:r>
      <w:proofErr w:type="spellEnd"/>
      <w:r>
        <w:t xml:space="preserve"> материализовалась и восстановила сильную центральную власть с военным оружием, расширяясь на запад до территории нынешней Европы — </w:t>
      </w:r>
      <w:r w:rsidR="005F72D2">
        <w:t xml:space="preserve">открылись Шелковые пути и т. д., </w:t>
      </w:r>
      <w:bookmarkStart w:id="0" w:name="_GoBack"/>
      <w:bookmarkEnd w:id="0"/>
      <w:r>
        <w:t>издавались законы — конфуцианские идеи влияли на общественную мораль через строгие модели образования — крестьянство и бюрократические социальные</w:t>
      </w:r>
      <w:r w:rsidR="005F72D2">
        <w:t xml:space="preserve"> порядки все больше укреплялись,</w:t>
      </w:r>
      <w:r>
        <w:t xml:space="preserve"> это продолжалось только до 168 г. до н. э., когда вспыхнули восстания против императорского правления, оставив империю снова слабой, в последующие периоды ослабленные правители были мало контролируемы могущественными аристократическими </w:t>
      </w:r>
      <w:r>
        <w:lastRenderedPageBreak/>
        <w:t xml:space="preserve">семьями, которые управляли своими провинциями, постоянно борясь за личную власть, а не за региональную. Как мы знаем сегодня, империи в конце концов распались, разделив земли между аристократами, лордами и вассалами. В конце концов, объединение произошло при династии </w:t>
      </w:r>
      <w:proofErr w:type="spellStart"/>
      <w:r>
        <w:t>Сун</w:t>
      </w:r>
      <w:proofErr w:type="spellEnd"/>
      <w:r>
        <w:t xml:space="preserve"> в 960 г. до н. э., когда был создан новый подход к управлению и централизованная бюрократия, что привело к 1279 г. до н. э., когда монголы захватили власть под руководством потомков Чингисхана, и только в 1368 г. до н. э., когда династия Мин вытеснила монголов и восстановила род </w:t>
      </w:r>
      <w:proofErr w:type="spellStart"/>
      <w:r>
        <w:t>Хань</w:t>
      </w:r>
      <w:proofErr w:type="spellEnd"/>
      <w:r>
        <w:t xml:space="preserve">, что привело к новым успехам в стабильности и расширению территории государств Юго-Восточной Азии, сделав их данниками, платившими дань и предоставлявшими услуги/товары, часто путешествуя за границу. Культурный обмен процветал благодаря напряженности на борту — технология наука математика медицина значительно улучшились — буддизм процветал, в то время как традиционные ценности, такие как даосизм, все еще оставались сильными среди людей. Система дани работала бесперебойно. Такие технологии, как дноуглубительные работы, позволяли кораблям проникать в более глубокие воды и т. д. население росло в геометрической прогрессии, технический прогресс привел к промышленной революции. Первый успешный банк </w:t>
      </w:r>
      <w:proofErr w:type="spellStart"/>
      <w:r>
        <w:t>Сямыня</w:t>
      </w:r>
      <w:proofErr w:type="spellEnd"/>
      <w:r>
        <w:t xml:space="preserve"> был открыт в 1683 г. К сожалению, династия Цин в 1760 г. резко сократилась в результате различных случаев отречения от престола, оставив большой пробел политический социальный экономический — нет сотрудничества экономический прогресс — нет надежды политический стабильность нет чувства единства — военная слабость восстание привело к вмешательству западных сил правление династии Цин закончилось в 1912 г. дало возможность сформироваться различным нынешним китайским республикам демократическим монархиям.</w:t>
      </w:r>
    </w:p>
    <w:sectPr w:rsidR="005A5DA9" w:rsidRPr="005A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7D"/>
    <w:rsid w:val="005A5DA9"/>
    <w:rsid w:val="005F72D2"/>
    <w:rsid w:val="0092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C949"/>
  <w15:chartTrackingRefBased/>
  <w15:docId w15:val="{BB47A343-3D0C-46B4-8848-9443A432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5D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D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2023-08-27T11:42:00Z</dcterms:created>
  <dcterms:modified xsi:type="dcterms:W3CDTF">2023-08-27T11:47:00Z</dcterms:modified>
</cp:coreProperties>
</file>