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21" w:rsidRDefault="00DC7FDC" w:rsidP="00DC7FDC">
      <w:pPr>
        <w:pStyle w:val="1"/>
        <w:jc w:val="center"/>
      </w:pPr>
      <w:r w:rsidRPr="00DC7FDC">
        <w:t>История Латинской Америки</w:t>
      </w:r>
    </w:p>
    <w:p w:rsidR="00DC7FDC" w:rsidRDefault="00DC7FDC" w:rsidP="00DC7FDC"/>
    <w:p w:rsidR="00DC7FDC" w:rsidRDefault="00DC7FDC" w:rsidP="00DC7FDC">
      <w:bookmarkStart w:id="0" w:name="_GoBack"/>
      <w:r>
        <w:t>История Латинской Америки отмечена наследием колонизации европейскими державами, борьбой за независимость и становлением в конечном итоге сложного политического региона. С середины XV по XIX век страны Латинской Америки пережили бурную эпоху, в ходе которой происходила ассимиляция коренных культур и их смешение с испанским влиянием в условиях колониального господства. Даже сегодня в культуре и обществе Латинской Америки заметны следы этого периода: разнообразие языков, верований и традиций, отражающих многообразие прошлого.</w:t>
      </w:r>
    </w:p>
    <w:p w:rsidR="00DC7FDC" w:rsidRDefault="00DC7FDC" w:rsidP="00DC7FDC">
      <w:r>
        <w:t xml:space="preserve">Колонизация Латинской Америки началась в 1492 году, когда Христофор Колумб высадился на острове </w:t>
      </w:r>
      <w:proofErr w:type="spellStart"/>
      <w:r>
        <w:t>Испаньола</w:t>
      </w:r>
      <w:proofErr w:type="spellEnd"/>
      <w:r>
        <w:t xml:space="preserve"> (остров, который сейчас разделен между современными Гаити и Доминиканской Республикой). Затем последовал приток переселенцев из Испании, которые стремились получить контроль над землей и ресурсами путем колонизации. С этой целью испанские империалисты вели войны с коренным населением, захватывая земли для поселений и уничтожая при этом культуру местных жителей. К 1521 году вся территория современной Мексики была колонизирована испанцами, в то время как другие страны, например</w:t>
      </w:r>
      <w:r>
        <w:t>,</w:t>
      </w:r>
      <w:r>
        <w:t xml:space="preserve"> Бразилия, в этот период также подверглись масштабной иммиграции из Европы.</w:t>
      </w:r>
    </w:p>
    <w:p w:rsidR="00DC7FDC" w:rsidRDefault="00DC7FDC" w:rsidP="00DC7FDC">
      <w:r>
        <w:t xml:space="preserve">Период колониального господства привел к радикальным изменениям как в экономике, так и в политике Латинской Америки — принудительное налогообложение стало обычной практикой испанского владычества, в то время как новые интегрированные системы управления социальной жизнью и правосудием также были внедрены в этот период. Кроме того, в период колониализма важную роль играла религия: католицизм был навязан местным жителям, которые начали ассимилировать верования как христианства, так и своих собственных религий, формируя синкретические религии, такие как </w:t>
      </w:r>
      <w:proofErr w:type="spellStart"/>
      <w:r>
        <w:t>сантерия</w:t>
      </w:r>
      <w:proofErr w:type="spellEnd"/>
      <w:r>
        <w:t xml:space="preserve"> или </w:t>
      </w:r>
      <w:proofErr w:type="spellStart"/>
      <w:r>
        <w:t>водуизантизм</w:t>
      </w:r>
      <w:proofErr w:type="spellEnd"/>
      <w:r>
        <w:t>, распространенные сегодня во многих странах Карибского бассейна.</w:t>
      </w:r>
    </w:p>
    <w:p w:rsidR="00DC7FDC" w:rsidRDefault="00DC7FDC" w:rsidP="00DC7FDC">
      <w:r>
        <w:t>Латиноамериканцы на протяжении всего колониального периода сопротивлялись испанскому владычеству, устраивая восстания или ведя партизанскую войну под руководством местных лидеров, таких как Хосе де Сан-Мартин (Аргентина) или Симон Боливар (Венесуэла). Это послужило толчком к развитию движения за независимость, которое в конечном итоге набрало силу, когда в 1810–1825 гг. многие страны провозгласили суверенитет после многочисленных кампаний с участием местных ополчений, возглавляемых сильными лидерами, которые боролись с королевскими войсками Испании или Португалии — двух основных колонизаторов того времени. Последующее возникновение региональных республик привело к дальнейшему экономическому развитию латиноамериканских стран, в том числе к распространению индустриализации, стимулируемой государственными проектами развития — от горнодобывающей промышленности, расположенной в основном в Мексике, до кофейных плантаций в Бразилии и Венесуэле в тот же период времени.</w:t>
      </w:r>
    </w:p>
    <w:p w:rsidR="00DC7FDC" w:rsidRPr="00DC7FDC" w:rsidRDefault="00DC7FDC" w:rsidP="00DC7FDC">
      <w:r>
        <w:t xml:space="preserve">Современная Латинская Америка во многом характеризуется своей историей, в которой такие пережитки, как языковые барьеры и культурный обмен, продолжают формировать общество и политику — во всех странах существует сложное сочетание европейского влияния (в основном испанского) с влиянием коренных народов, которые и сегодня остаются влиятельными благодаря своим традиционным практикам, верованиям и обычаям. В различных видах искусства, литературы, музыки и т. д. находит отражение то, как формировалась каждая страна на протяжении своего колониального опыта; эти темы находят сегодня отклик во всем мире, одновременно способствуя обсуждению социально-политических вопросов, касающихся свободы, равенства и справедливости. В конечном итоге можно сказать, что без понимания того, </w:t>
      </w:r>
      <w:r>
        <w:lastRenderedPageBreak/>
        <w:t>как прошлое каждой страны повлияло на то, какой она стала сегодня, мы не сможем двигаться вперед к будущему процветанию — нам жизненно необходимо принимать во внимание нашу общую историю, если мы надеемся на прогресс на равных.</w:t>
      </w:r>
      <w:bookmarkEnd w:id="0"/>
    </w:p>
    <w:sectPr w:rsidR="00DC7FDC" w:rsidRPr="00DC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21"/>
    <w:rsid w:val="00645621"/>
    <w:rsid w:val="00D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765F"/>
  <w15:chartTrackingRefBased/>
  <w15:docId w15:val="{28EE95DD-0239-4A39-BCC6-599F97ED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2023-08-27T11:55:00Z</dcterms:created>
  <dcterms:modified xsi:type="dcterms:W3CDTF">2023-08-27T11:55:00Z</dcterms:modified>
</cp:coreProperties>
</file>