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5CA" w:rsidRDefault="007E7446" w:rsidP="007E7446">
      <w:pPr>
        <w:pStyle w:val="1"/>
        <w:jc w:val="center"/>
      </w:pPr>
      <w:r w:rsidRPr="007E7446">
        <w:t>История Австралии и Океании</w:t>
      </w:r>
    </w:p>
    <w:p w:rsidR="007E7446" w:rsidRDefault="007E7446" w:rsidP="007E7446"/>
    <w:p w:rsidR="007E7446" w:rsidRDefault="007E7446" w:rsidP="007E7446">
      <w:bookmarkStart w:id="0" w:name="_GoBack"/>
      <w:r>
        <w:t>История Австралии и Океании насчитывает много тысячелетий, начиная с первых людей, пришедших в этот регион. От древних коренных народов, чья культура сохранилась до наших дней, до современных государств, населяющих эту огромную территорию суши и моря, история Австралии и Океании формировалась под влиянием удивительного сочетания уникальных культур.</w:t>
      </w:r>
    </w:p>
    <w:p w:rsidR="007E7446" w:rsidRDefault="007E7446" w:rsidP="007E7446">
      <w:r>
        <w:t>Самыми первыми жителями этой территории были выходцы из Юго-Восточной Азии, известные как австрало-меланезийцы. Считается, что эти люди прибыли в Австралию примерно 50–70 тыс. лет назад. Вместе с ними пришло и их богатое культурное наследие, включавшее в себя такие праздники и обряды, как чествование предков, практику сбора пищи, например, охоту и собирательство в зависимости от сезонных колебаний ресурсов, духовные верования, сосредоточенные на связи с природой, включая уникальные истории о времени сновидений для каждого аспекта жизни, социальные обычаи, подчеркивающие уважение к старшим и родственные связи между семьями или группами — все то, что мы сегодня называем культурой аборигенов.</w:t>
      </w:r>
    </w:p>
    <w:p w:rsidR="007E7446" w:rsidRDefault="007E7446" w:rsidP="007E7446">
      <w:r>
        <w:t>Эпоха европейской колонизации началась в 1788 году, когда Великобритания основала свою первую исправительную колонию в Порт-Джексоне в Новом Южном Уэльсе (нынешний город Сидней). Эта колония была заселена каторжниками, присланными из Великобритании, что привело к резкому переходу к британским законам, а не к традиционным обычаям коренного населения. Другие колонии, такие как остров Норфолк (1825 г.) и Южная Австралия (1836 г.), вскоре последовали этому примеру, что привело к дальнейшим преобразованиям в регионе, вызванным волнами британской иммиграции, а также политикой освобождения заключенных, которая давала бывшим узникам больше прав в своих поселениях.</w:t>
      </w:r>
    </w:p>
    <w:p w:rsidR="007E7446" w:rsidRDefault="007E7446" w:rsidP="007E7446">
      <w:r>
        <w:t>Помимо новых законов, введенных в ходе колонизации, на большей части территории Австралии и Океании стало распространяться христианство, особенно в районе миссионерских станций, созданных англиканскими миссионерами, которые искали новообращенных среди коренного населения с помощью образовательных инициатив и культурных мероприятий, таких как пение гимнов или игра на инструментах, таких как гитара или барабан, которые были интегрированы в уже существующие традиционные праздники; таким образом, колонизаторы и местные жители создавали непростую, но постоянную связь между культурами друг друга.</w:t>
      </w:r>
    </w:p>
    <w:p w:rsidR="007E7446" w:rsidRDefault="007E7446" w:rsidP="007E7446">
      <w:r>
        <w:t>Непрекращающиеся конфликты за право владения землей между европейскими поселенцами/правительством и коренным населением также характеризовали этот период вплоть до образования Федерации, когда в 1901 г. шесть штатов объединились, образовав Австралийский Союз, который мы знаем сегодня — хотя борьба за титул коренного населения продолжается и сейчас, когда многие австралийцы добиваются юридического признания своих исконных земель, возникших за десятки тысяч лет до эпохи европейской колонизации. В дополнение к этой постоянной политической борьбе растет напряженность между соседними островными государствами, конкурирующими за ресурсы/природные богатства и в то же время пытающимися сохранить традиционные обычаи, что нередко приводит к насильственным конфликтам, но в конечном итоге приводит к росту сотрудничества между странами региона, например, к образованию АСЕАН (Ассоциации государств Юго-Восточной Азии), в результате чего возникает торговый блок «Тихоокеанское кольцо», представляющий половину населения Земли, что позволяет обеспечить экономический рост и процветание всей Океании.</w:t>
      </w:r>
    </w:p>
    <w:p w:rsidR="007E7446" w:rsidRPr="007E7446" w:rsidRDefault="007E7446" w:rsidP="007E7446">
      <w:r>
        <w:lastRenderedPageBreak/>
        <w:t xml:space="preserve">Влияние Австралии на регион ощущается не только через экономику, но и через литературу: такие известные авторы, как Питер </w:t>
      </w:r>
      <w:proofErr w:type="spellStart"/>
      <w:r>
        <w:t>Кэри</w:t>
      </w:r>
      <w:proofErr w:type="spellEnd"/>
      <w:r>
        <w:t xml:space="preserve">, создавая произведения, рассказывающие о суровых реалиях колонизационного периода, дают представление о том, как протекала жизнь без привычной защиты коренных жителей, играют ключевую роль в проведении необходимых изменений, позволяющих двигаться вперед вместе и одновременно смотреть в настоящее и будущее, обеспечивая лучшее завтра для всех участников. Наконец, возросший в последнее время приток туристов дает возможность внешним посетителям по достоинству оценить красоту культуры, распространенной в </w:t>
      </w:r>
      <w:proofErr w:type="spellStart"/>
      <w:r>
        <w:t>Paradise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Under</w:t>
      </w:r>
      <w:proofErr w:type="spellEnd"/>
      <w:r>
        <w:t>, что позволяет им воссоединиться с соответствующим наследием и узнать из первых рук, что на самом деле означ</w:t>
      </w:r>
      <w:r>
        <w:t>ает жизнь в «стране под землей».</w:t>
      </w:r>
      <w:bookmarkEnd w:id="0"/>
    </w:p>
    <w:sectPr w:rsidR="007E7446" w:rsidRPr="007E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CA"/>
    <w:rsid w:val="006D25CA"/>
    <w:rsid w:val="007E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582D"/>
  <w15:chartTrackingRefBased/>
  <w15:docId w15:val="{2A8B5D37-00C2-4D28-BAD4-FD3D9A2E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74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4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2023-08-27T11:56:00Z</dcterms:created>
  <dcterms:modified xsi:type="dcterms:W3CDTF">2023-08-27T11:57:00Z</dcterms:modified>
</cp:coreProperties>
</file>