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8C" w:rsidRDefault="001C0460" w:rsidP="001C0460">
      <w:pPr>
        <w:pStyle w:val="1"/>
        <w:jc w:val="center"/>
      </w:pPr>
      <w:r w:rsidRPr="001C0460">
        <w:t>История искусства</w:t>
      </w:r>
    </w:p>
    <w:p w:rsidR="001C0460" w:rsidRDefault="001C0460" w:rsidP="001C0460"/>
    <w:p w:rsidR="001C0460" w:rsidRDefault="001C0460" w:rsidP="001C0460">
      <w:bookmarkStart w:id="0" w:name="_GoBack"/>
      <w:r>
        <w:t>История искусства — сложная и увлекательная тема, охватывающая тысячи лет. Она включает в себя все виды изобразительного искусства — от рисунка и скульптуры до живописи и архитектуры. Самые ранние известные примеры искусства относятся к Древнему Египту, где на стенах и глиняных табличках делались рисунки, изображающие повседневную жизнь. Искусство существовало и на Ближнем Востоке, где первые известные цивилизации создавали скульптуры из камня, керамики и металла.</w:t>
      </w:r>
    </w:p>
    <w:p w:rsidR="001C0460" w:rsidRDefault="001C0460" w:rsidP="001C0460">
      <w:r>
        <w:t>С течением времени искусство стало приобретать различные формы в разных культурах. В Древней Греции и Риме создавались масштабные скульптуры из мрамора или бронзы, изображающие богов или мифических существ. В эпоху Возрождения в Европе стали появляться картины на религиозную тематику, а также детально проработанные натюрморты, например, цветы или чаши с фруктами. К этому времени художники начали экспериментировать с перспективой и глубиной в своих работах, а также осваивать различные техники, такие как масляная живопись и фрески.</w:t>
      </w:r>
    </w:p>
    <w:p w:rsidR="001C0460" w:rsidRDefault="001C0460" w:rsidP="001C0460">
      <w:r>
        <w:t xml:space="preserve">В XIX веке возникли романтизм и реализм, которые стремились передать эмоции через произведения искусства, а не просто изобразить физические образы на холсте. Этот период также дал нам некоторые из самых известных произведений искусства, такие как «Звездная ночь» Винсента Ван Гога или «Рождение Венеры» </w:t>
      </w:r>
      <w:proofErr w:type="spellStart"/>
      <w:r>
        <w:t>Сандро</w:t>
      </w:r>
      <w:proofErr w:type="spellEnd"/>
      <w:r>
        <w:t xml:space="preserve"> Боттичелли.</w:t>
      </w:r>
    </w:p>
    <w:p w:rsidR="001C0460" w:rsidRPr="001C0460" w:rsidRDefault="001C0460" w:rsidP="001C0460">
      <w:r>
        <w:t xml:space="preserve">В последние десятилетия мы видим все: от поп-арта, прославляющего идеалы коммерческой культуры (например, Энди </w:t>
      </w:r>
      <w:proofErr w:type="spellStart"/>
      <w:r>
        <w:t>Уорхол</w:t>
      </w:r>
      <w:proofErr w:type="spellEnd"/>
      <w:r>
        <w:t xml:space="preserve">), до постмодернистских произведений, часто ставящих под сомнение структуру общества (например, работы </w:t>
      </w:r>
      <w:proofErr w:type="spellStart"/>
      <w:r>
        <w:t>Дэмиена</w:t>
      </w:r>
      <w:proofErr w:type="spellEnd"/>
      <w:r>
        <w:t xml:space="preserve"> </w:t>
      </w:r>
      <w:proofErr w:type="spellStart"/>
      <w:r>
        <w:t>Херста</w:t>
      </w:r>
      <w:proofErr w:type="spellEnd"/>
      <w:r>
        <w:t>). Сегодня искусство продолжает развиваться благодаря цифровым технологиям, предоставляющим творцам большую свободу, чем когда-либо прежде, но в то же время позволяющим использовать старые техники, когда это необходимо. В результате историкам стало еще сложнее, чем раньше, определить, что именно является произведениями, достойными сохранения в истории, но одно остается неизменным — любопытство людей продолжает вести их по новым путям, позволяя проявлять творчество, выходящее далеко за рамки того, что можно себе представить, если проследить историю, заложенную самыми первыми творцами эстетики во всем мире.</w:t>
      </w:r>
      <w:bookmarkEnd w:id="0"/>
    </w:p>
    <w:sectPr w:rsidR="001C0460" w:rsidRPr="001C0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8C"/>
    <w:rsid w:val="001C0460"/>
    <w:rsid w:val="002D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607E"/>
  <w15:chartTrackingRefBased/>
  <w15:docId w15:val="{E6641D69-A4FB-428D-8A73-E9A9F27F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04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4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2023-08-27T12:19:00Z</dcterms:created>
  <dcterms:modified xsi:type="dcterms:W3CDTF">2023-08-27T12:19:00Z</dcterms:modified>
</cp:coreProperties>
</file>