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61" w:rsidRDefault="00043A61" w:rsidP="00043A61">
      <w:pPr>
        <w:pStyle w:val="1"/>
        <w:jc w:val="center"/>
      </w:pPr>
      <w:r w:rsidRPr="00043A61">
        <w:t>История Крестовых походов</w:t>
      </w:r>
    </w:p>
    <w:p w:rsidR="00043A61" w:rsidRDefault="00043A61" w:rsidP="00043A61"/>
    <w:p w:rsidR="00043A61" w:rsidRDefault="00043A61" w:rsidP="00043A61">
      <w:bookmarkStart w:id="0" w:name="_GoBack"/>
      <w:r>
        <w:t>Крестовые походы являются важной частью истории. В этом очерке мы рассмотрим предпосылки, мотивы и последствия этих событий, чтобы лучше понять значение этого периода в истории.</w:t>
      </w:r>
    </w:p>
    <w:p w:rsidR="00043A61" w:rsidRDefault="00043A61" w:rsidP="00043A61">
      <w:r>
        <w:t>Толчком к началу крестовых походов послужил XI век, когда папа римский Урбан II призвал христиан освободить Иерусалим и другие города от мусульманского контроля. Согласно средневековой легенде, во время посещения Константинополя Урбан услышал о том, что мусульманские войска захватывают в плен христианских паломников, и в ответ на это призвал христиан идти на восток и освобождать их. Этот призыв в итоге вылился в серию войн, получивших название Крестовых походов.</w:t>
      </w:r>
    </w:p>
    <w:p w:rsidR="00043A61" w:rsidRDefault="00043A61" w:rsidP="00043A61">
      <w:r>
        <w:t>Поначалу крестовые походы имели несколько различных мотивов — от религиозных до экономических. С политической точки зрения церковные лидеры стремились укрепить свою власть в Европе и одновременно расширить свое влияние в Святой Земле. Кроме того, многие видели в крестовом походе шанс получить богатство и землю, так как обещали, что в случае успешного отвоевания Иерусалима или других городов, расположенных на этом пути, их ждет богатство.</w:t>
      </w:r>
    </w:p>
    <w:p w:rsidR="00043A61" w:rsidRDefault="00043A61" w:rsidP="00043A61">
      <w:r>
        <w:t>Что касается религии, то европейское христианство было еще относительно новым по сравнению с исламским, которое уже несколько столетий существовало на Ближнем Востоке. Поэтому большая часть Европы стремилась доказать свою правоту, вступая в борьбу с противниками на религиозной почве, и начался длительный период, когда христианские армии вели священную войну с мусульманами через Испанию, Грецию, Палестину и Египет, утверждая, что Бог на их стороне в борьбе с силами зла за границей.</w:t>
      </w:r>
    </w:p>
    <w:p w:rsidR="00043A61" w:rsidRDefault="00043A61" w:rsidP="00043A61">
      <w:r>
        <w:t xml:space="preserve">Несмотря на численное превосходство (римско-католические армии обычно превосходили мусульман по численности благодаря заключенным по пути союзам), продвижение против исламских защитников было медленным и часто оказывалось более упорным, чем ожидалось, в основном из-за отсутствия внутренних разногласий по религиозному признаку (в отличие от европейского христианства). Фактически, со временем многие сражения заканчивались не быстрыми победами, а длительными осадами, в которых обе стороны несли потери, пока, наконец, через несколько десятилетий, когда Европа отвернулась от Ближнего Востока, импульс не ослабел, и некоторые вновь завоеванные земли оказались фактически заброшенными без надежды на повторное завоевание (например, </w:t>
      </w:r>
      <w:proofErr w:type="spellStart"/>
      <w:r>
        <w:t>Акко</w:t>
      </w:r>
      <w:proofErr w:type="spellEnd"/>
      <w:r>
        <w:t>).</w:t>
      </w:r>
    </w:p>
    <w:p w:rsidR="00043A61" w:rsidRPr="00043A61" w:rsidRDefault="00043A61" w:rsidP="00043A61">
      <w:r>
        <w:t>В заключение следует отметить, что</w:t>
      </w:r>
      <w:r>
        <w:t>,</w:t>
      </w:r>
      <w:r>
        <w:t xml:space="preserve"> хотя не все сражения в ходе крестовых походов привели к успеху или вообще к завоеваниям для европейцев, тем не менее они имеют важное историческое значение, поскольку являются одним из первых примеров прямого, хотя и неудачного столкновения христианской и мусульманской культур, вызванного в основном культурным недопониманием, которое сегодня существует между религиями в той же степени (если не в большей), что и </w:t>
      </w:r>
      <w:r>
        <w:t>тогда, во времена Средневековья.</w:t>
      </w:r>
      <w:r>
        <w:t xml:space="preserve"> Несмотря на усилия Рима и других церковных лидеров в те годы, направленные на защиту местного населения, проживавшего в Святой Земле, но не справившиеся с этой задачей, они косвенно привели к последующим войнам, которые навсегда изменили отношение к религии в</w:t>
      </w:r>
      <w:r>
        <w:t>о всем мире до сегодняшнего дня.</w:t>
      </w:r>
      <w:bookmarkEnd w:id="0"/>
    </w:p>
    <w:sectPr w:rsidR="00043A61" w:rsidRPr="0004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61"/>
    <w:rsid w:val="00043A61"/>
    <w:rsid w:val="008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29D4"/>
  <w15:chartTrackingRefBased/>
  <w15:docId w15:val="{5A3819AD-9465-4C30-82FF-6CE5BC34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2023-08-27T13:17:00Z</dcterms:created>
  <dcterms:modified xsi:type="dcterms:W3CDTF">2023-08-27T13:18:00Z</dcterms:modified>
</cp:coreProperties>
</file>