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8E" w:rsidRDefault="00715660" w:rsidP="00715660">
      <w:pPr>
        <w:pStyle w:val="1"/>
        <w:jc w:val="center"/>
      </w:pPr>
      <w:r w:rsidRPr="00715660">
        <w:t>История индустриальной революции</w:t>
      </w:r>
    </w:p>
    <w:p w:rsidR="00715660" w:rsidRDefault="00715660" w:rsidP="00715660"/>
    <w:p w:rsidR="00715660" w:rsidRDefault="00715660" w:rsidP="00715660">
      <w:bookmarkStart w:id="0" w:name="_GoBack"/>
      <w:r>
        <w:t>Промышленная революция ознаменовала собой период больших перемен во всем мире, начавшийся в XVIII веке и продолжавшийся до XIX века. Продлившись более двух столетий, она стала временем значительного прогресса в развитии человечества. Она изменила социальные структуры, создала новые возможности для экономического роста и произвела революцию во многих аспектах жизни, какой мы ее знаем сегодня.</w:t>
      </w:r>
    </w:p>
    <w:p w:rsidR="00715660" w:rsidRDefault="00715660" w:rsidP="00715660">
      <w:r>
        <w:t>По своей сути промышленная революция — это эпоха, когда производственные технологии перешли от использования исключительно ручного труда к применению эффективных машин, способных повторить или даже превзойти человеческий труд по скорости и качеству. Это привело к повышению эффективности во многих отраслях промышленности и позволило людям создавать продукцию быстрее, чем когда-либо прежде, что привело к переходу к эпохе прогресса и производительности.</w:t>
      </w:r>
    </w:p>
    <w:p w:rsidR="00715660" w:rsidRDefault="00715660" w:rsidP="00715660">
      <w:r>
        <w:t>Первые истоки промышленной революции можно проследить в Европе в середине XVIII века, когда на хлопчатобумажных фабриках Великобритании стали появляться такие инновации, как прядение текстиля с использованием водяной энергии. С появлением новых технологий по всей Англии стали возникать фабрики, которые изменили способы выполнения работ — этот процесс получил название индустриализации. Изменения были далеко идущими, они привели к переходу от натурального хозяйства к фабричной работе, которая требовала меньше ручного труда и больше интеллекта или специальных навыков.</w:t>
      </w:r>
    </w:p>
    <w:p w:rsidR="00715660" w:rsidRDefault="00715660" w:rsidP="00715660">
      <w:r>
        <w:t>Британия была не одинока в освоении этого нового явления; революционное развитие распространилось по всей Европе, и такие страны, как Франция, Германия, Италия, были в числе тех, кто быстро перенял эти новые методы для получения экономической выгоды. Кроме того, такие страны, как Соединенные Штаты, претерпели собственные преобразования в результате индустриализации, а такие страны, как Япония, оказали влияние на дальнейшую модернизацию.</w:t>
      </w:r>
    </w:p>
    <w:p w:rsidR="00715660" w:rsidRDefault="00715660" w:rsidP="00715660">
      <w:r>
        <w:t>В конце XIX века, когда эта тенденция продолжала распространяться на различные страны мира, транспорт пережил аналогичные изменения благодаря механизации, включавшей паровозы, созданные Джорджем Стефенсоном в 1820-х годах, и железные дороги, построенные Робертом Стивенсоном 30 лет спустя, что позволило легче перемещаться на большие расстояния, чем когда-либо прежде. Эти инфраструктурные усовершенствования способствовали глобализации, которая в дальнейшем могла быть использована в коммерческих целях, в том числе для расширения возможностей торговли между различными странами мира, что, в свою очередь, способствовало росту влияния на глобальном уровне за счет иностранных инвестиций и других преимуществ, связанных с тенденциями глобализации. Кроме того, революционные изменения произошли в сфере коммуникаций: была усовершенствована почтовая система, введена телеграфная связь, изобретен электрогенератор; все это направлено на развитие общества.</w:t>
      </w:r>
    </w:p>
    <w:p w:rsidR="00715660" w:rsidRDefault="00715660" w:rsidP="00715660">
      <w:r>
        <w:t xml:space="preserve">Оглядываясь назад, легко понять, насколько масштабными оказались эти революционные идеи, выходящие далеко за пределы того, что люди могли себе представить в момент их появления, и подталкивающие человечество к новой эре прогресса, когда производственные мощности стали достаточными для изготовления сложной техники без помощи только ручного труда, что привело к повышению эффективности промышленности и одновременно расширило возможности рынка труда в различных отраслях. Все это также заложило основу для создания таких объектов гражданского строительства, как дороги, мосты, каналы и др. Это позволило расширить транспортные сети и одновременно вызвать процесс урбанизации за счет ускорения миграции населения из сельских районов в столичные центры, что привело к росту спроса на товары и </w:t>
      </w:r>
      <w:r>
        <w:lastRenderedPageBreak/>
        <w:t>услуги, а также к повышению эффективности производства, что привело к увеличению размеров городов, в которых сходится большое количество населения, занимающегося торговлей и предоставляющего более широкий спектр услуг и товаров среди членов сообщества, хотя условия жизни в тесноте сами по себе вызывали различные жалобы, включая нездоровый уровень жизни, отсутствие надлежащих санитарных условий и общий уровень бедности населения, что привело к балансу между растущим богатством и роскошным образом жизни, создавая общую диспропорцию в обществе, которая сохраняется и сегодня благодаря глубоким социально-экономическим корням, означенным выше в ландшафте развития промышленной революции.</w:t>
      </w:r>
    </w:p>
    <w:p w:rsidR="00715660" w:rsidRPr="00715660" w:rsidRDefault="00715660" w:rsidP="00715660">
      <w:r>
        <w:t>Хотя этот период охватывал несколько столетий — содержал максимумы минимумы успехи неудачи — общее воздействие неоспоримо от первых изобретений ранних дней до сегодняшнего дня инновации продолжают трансформировать жизнь каждого отдельного человека затронутого степенью в текущем глобальном контексте без прямой ссылки на наше прошлое путешествие началось много лет назад стартовая искра глубокий глобальный сдвиг созданный век промышленности подготовка путь современного общества найти себя в настоящее время будет всегда помнить поворотный момент весь курс истории человечество радикально преобразовано навсегда расширяя границы технологический прогресс улучшение качества жизни нас все времена приходят.</w:t>
      </w:r>
      <w:bookmarkEnd w:id="0"/>
    </w:p>
    <w:sectPr w:rsidR="00715660" w:rsidRPr="0071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8E"/>
    <w:rsid w:val="00715660"/>
    <w:rsid w:val="00A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79A5"/>
  <w15:chartTrackingRefBased/>
  <w15:docId w15:val="{0F114B8D-F713-4937-94C4-F70551DE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2023-08-27T13:19:00Z</dcterms:created>
  <dcterms:modified xsi:type="dcterms:W3CDTF">2023-08-27T13:19:00Z</dcterms:modified>
</cp:coreProperties>
</file>