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FC" w:rsidRDefault="00050ACD" w:rsidP="00050ACD">
      <w:pPr>
        <w:pStyle w:val="1"/>
        <w:jc w:val="center"/>
      </w:pPr>
      <w:r w:rsidRPr="00050ACD">
        <w:t>История Советского Союза</w:t>
      </w:r>
    </w:p>
    <w:p w:rsidR="00050ACD" w:rsidRDefault="00050ACD" w:rsidP="00050ACD"/>
    <w:p w:rsidR="00050ACD" w:rsidRDefault="00050ACD" w:rsidP="00050ACD">
      <w:bookmarkStart w:id="0" w:name="_GoBack"/>
      <w:r>
        <w:t>История Советского Союза, ранее известного как Союз Советских Социалистических Республик (СССР), сложна и увлекательна. Советский Союз возник в 1917 г. в период политических потрясений в России, получивших название русской революции. Этот революционный период ознаменовался созданием коммунистического правительства во главе с В. И. Лениным и его партией большевиков.</w:t>
      </w:r>
    </w:p>
    <w:p w:rsidR="00050ACD" w:rsidRDefault="00050ACD" w:rsidP="00050ACD">
      <w:r>
        <w:t>Под руководством Ленина произошли значительные политические изменения, включая формирование выборного Учредительного собрания после двух лет гражданской войны, национализацию промышленности и коллективную собственность на землю. Страна достигла высокой степени самодостаточности благодаря внедрению модели централизованного планирования и масштабным экономическим реформам, призванным обеспечить гражданам доступ к товарам первой необходимости, услугам и товарам местного производства.</w:t>
      </w:r>
    </w:p>
    <w:p w:rsidR="00050ACD" w:rsidRDefault="00050ACD" w:rsidP="00050ACD">
      <w:r>
        <w:t>Следующее важное событие в истории Советского Союза произошло с приходом к власти Иосифа Сталина в 1924 году после смерти Ленина. Сталин проводил политику, основанную на репрессиях, централизованном управлении и индустриализации, что обеспечило значительный экономический рост страны, но привело к гибели миллионов людей от голода, вызванного политикой коллективизации, а также к повсеместному нарушению прав человека в период его правления. Несмотря на это, ему удалось создать экономику, которая в конечном итоге соперничала со многими развитыми странами благодаря агрессивной индустриализации, развитию тяжелой промышленности, такой как производство стали и вооружений, что сделало страну одной из ведущих военных держав мира во время Второй мировой войны.</w:t>
      </w:r>
    </w:p>
    <w:p w:rsidR="00050ACD" w:rsidRDefault="00050ACD" w:rsidP="00050ACD">
      <w:r>
        <w:t>По окончании Второй мировой войны Сталин попытался распространить советское влияние на всю Европу через страны-сателлиты, одновременно пытаясь сдержать капитализм в своих собственных границах путем дальнейшей консолидации, например, лишая своих граждан прав на выезд за границу без разрешения, поэтому Запад начал разрабатывать ответные меры: политику сдерживания, которая, как правило, включала в себя применение экономических санкций против любой страны, пытающейся или рассматривающей возможность объединения с Советами, как это было во время Берлинской блокады и кризиса в Восточной Германии (1948–1961). В конечном итоге эта политика потерпела неудачу, и президент США Кеннеди стал добиваться ядерного разоружения и мирного сосуществования обеих сверхдержав, что означало подписание таких договоров, как Соглашение об ограничении стратегических вооружений (СОЛТ). В этот период к власти в коммунистической партии пришли реформисты, начиная с брежневской эпохи, которые провели обширные реформы, приведшие к росту международной торговли и процветанию, вплоть до 1985 г., когда Горбачев инициировал очередной набор либеральных мер, получивших название «гласность» (открытость) и «перестройка» (реорганизация).</w:t>
      </w:r>
    </w:p>
    <w:p w:rsidR="00050ACD" w:rsidRPr="00050ACD" w:rsidRDefault="00050ACD" w:rsidP="00050ACD">
      <w:r>
        <w:t>Окончательный крах произошел по многим причинам, но, пожалуй, главным фактором стало сокращение иностранной поддержки Центральных комитетов, подорвавшее их легитимность. Кроме того, внезапный незаконный приток средств в частный сектор вызвал гиперинфляцию и банкротства, что еще больше усилило недоверие граждан к государству, а гласность вновь привела к широкому распространению информации о нарушениях прав человека, что вызвало недовольство населения, переросшее в беспорядки, и в итоге привело к полному распаду СССР в результате государственного переворота в августе 1991 года, официально завершившего более чем 70-летнее наследие, сделавшее его одним из самых влиятельных, но недолговечных режимов за все время существования человечества.</w:t>
      </w:r>
      <w:bookmarkEnd w:id="0"/>
    </w:p>
    <w:sectPr w:rsidR="00050ACD" w:rsidRPr="0005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FC"/>
    <w:rsid w:val="00050ACD"/>
    <w:rsid w:val="000B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4DB9"/>
  <w15:chartTrackingRefBased/>
  <w15:docId w15:val="{89345D2F-DFFB-423D-8462-33F2916E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0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A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2023-08-27T13:22:00Z</dcterms:created>
  <dcterms:modified xsi:type="dcterms:W3CDTF">2023-08-27T13:23:00Z</dcterms:modified>
</cp:coreProperties>
</file>