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74" w:rsidRDefault="00D60C3A" w:rsidP="00D60C3A">
      <w:pPr>
        <w:pStyle w:val="1"/>
        <w:jc w:val="center"/>
      </w:pPr>
      <w:r w:rsidRPr="00D60C3A">
        <w:t>История антиколониального движения в Африке</w:t>
      </w:r>
    </w:p>
    <w:p w:rsidR="00D60C3A" w:rsidRDefault="00D60C3A" w:rsidP="00D60C3A"/>
    <w:p w:rsidR="00D60C3A" w:rsidRDefault="00D60C3A" w:rsidP="00D60C3A">
      <w:bookmarkStart w:id="0" w:name="_GoBack"/>
      <w:r>
        <w:t>История антиколониального движения в Африке насчитывает много лет и начинается еще в XIX веке. В ту эпоху африканцы начали организовываться и бороться с колониальными войсками, захватившими их земли. Так возникли многочисленные организации и группы, стремившиеся к независимости и свободе от европейского господства.</w:t>
      </w:r>
    </w:p>
    <w:p w:rsidR="00D60C3A" w:rsidRDefault="00D60C3A" w:rsidP="00D60C3A">
      <w:r>
        <w:t xml:space="preserve">Первые организованные выступления против колониализма были отмечены в XIX веке, когда два нигерийца, Нана </w:t>
      </w:r>
      <w:proofErr w:type="spellStart"/>
      <w:r>
        <w:t>Олому</w:t>
      </w:r>
      <w:proofErr w:type="spellEnd"/>
      <w:r>
        <w:t xml:space="preserve"> и вождь Оба </w:t>
      </w:r>
      <w:proofErr w:type="spellStart"/>
      <w:r>
        <w:t>Акрана</w:t>
      </w:r>
      <w:proofErr w:type="spellEnd"/>
      <w:r>
        <w:t>, возглавили движение сопротивления британскому владычеству. В то время многие африканские государства были захвачены европейскими странами, такими как Великобритания или Франция. Это означало, что население подвергалось их налогообложению, не имея права голоса при принятии государственных решений. Эти протесты встречали жесткое сопротивление со стороны колониальных держав, но давали надежду тем, кто стремился освободиться от угнетения.</w:t>
      </w:r>
    </w:p>
    <w:p w:rsidR="00D60C3A" w:rsidRDefault="00D60C3A" w:rsidP="00D60C3A">
      <w:r>
        <w:t xml:space="preserve">В ХХ веке антиколониальные настроения в Африке еще более усилились, поскольку становилось все более очевидным, что европейцы не только не заинтересованы в предоставлении прав африканским гражданам, но и активно подавляют их голос путем жестоких репрессий или экономического принуждения. В ответ на эту несправедливость на континенте возникло несколько движений сопротивления, в том числе Комитет по делам Африки (КАА) </w:t>
      </w:r>
      <w:proofErr w:type="spellStart"/>
      <w:r>
        <w:t>Осагиефо</w:t>
      </w:r>
      <w:proofErr w:type="spellEnd"/>
      <w:r>
        <w:t xml:space="preserve"> </w:t>
      </w:r>
      <w:proofErr w:type="spellStart"/>
      <w:r>
        <w:t>Кваме</w:t>
      </w:r>
      <w:proofErr w:type="spellEnd"/>
      <w:r>
        <w:t xml:space="preserve"> </w:t>
      </w:r>
      <w:proofErr w:type="spellStart"/>
      <w:r>
        <w:t>Нкрумы</w:t>
      </w:r>
      <w:proofErr w:type="spellEnd"/>
      <w:r>
        <w:t>, целью которого было добиться расширения прав африканцев, порабощенных колониальными режимами, и обеспечить независимость от иностранного господства.</w:t>
      </w:r>
    </w:p>
    <w:p w:rsidR="00D60C3A" w:rsidRDefault="00D60C3A" w:rsidP="00D60C3A">
      <w:r>
        <w:t xml:space="preserve">Комитет </w:t>
      </w:r>
      <w:proofErr w:type="spellStart"/>
      <w:r>
        <w:t>Нкрумы</w:t>
      </w:r>
      <w:proofErr w:type="spellEnd"/>
      <w:r>
        <w:t xml:space="preserve"> был лишь одним из примеров того, как антиколониальные лидеры стремились расширить права и возможности населения Африки в период деколонизации середины XX века. Среди них были Фронт национального освобождения Алжира (FLN), Народное движение за освобождение Анголы (MPLA), освободительная борьба в Гвинее-Бисау под руководством </w:t>
      </w:r>
      <w:proofErr w:type="spellStart"/>
      <w:r>
        <w:t>Амилкара</w:t>
      </w:r>
      <w:proofErr w:type="spellEnd"/>
      <w:r>
        <w:t xml:space="preserve"> </w:t>
      </w:r>
      <w:proofErr w:type="spellStart"/>
      <w:r>
        <w:t>Кабрала</w:t>
      </w:r>
      <w:proofErr w:type="spellEnd"/>
      <w:r>
        <w:t xml:space="preserve">, движение </w:t>
      </w:r>
      <w:proofErr w:type="spellStart"/>
      <w:r>
        <w:t>Мау-Мау</w:t>
      </w:r>
      <w:proofErr w:type="spellEnd"/>
      <w:r>
        <w:t xml:space="preserve"> в Кении и Африканский национальный конгресс (ANC) в Южной Африке.</w:t>
      </w:r>
    </w:p>
    <w:p w:rsidR="00D60C3A" w:rsidRDefault="00D60C3A" w:rsidP="00D60C3A">
      <w:r>
        <w:t>Эти движения использовали различные тактические приемы, такие как ненасильственные акции гражданского неповиновения или вооруженная борьба, в зависимости от местных условий, однако все они преследовали схожие цели — установление подлинной демократии в новых независимых государствах, свободных от европейского влияния. Оказывая давление как внутри страны, так и на международном уровне — в частности, путем бойкота компан</w:t>
      </w:r>
      <w:r>
        <w:t xml:space="preserve">ий, ведущих бизнес с Европой </w:t>
      </w:r>
      <w:r>
        <w:t xml:space="preserve">— эти лидеры смогли добиться независимости многих африканских стран, начиная с 1957 г., когда Гана (бывший Золотой Берег) под руководством </w:t>
      </w:r>
      <w:proofErr w:type="spellStart"/>
      <w:r>
        <w:t>Нкрумы</w:t>
      </w:r>
      <w:proofErr w:type="spellEnd"/>
      <w:r>
        <w:t xml:space="preserve"> стала первым государством на континенте, освободившимся от колониального господства.</w:t>
      </w:r>
    </w:p>
    <w:p w:rsidR="00D60C3A" w:rsidRDefault="00D60C3A" w:rsidP="00D60C3A">
      <w:r>
        <w:t xml:space="preserve">И хотя с тех пор прошло несколько десятилетий, прежде чем многие другие страны континента обрели независимость или добились различных уровней автономии в рамках существующих границ, а некоторые из них до сих пор продолжают борьбу, сегодня очевидно, что усилия тех, кто боролся против колониализма, помогли сформировать современную Африку такой, какой мы ее знаем сегодня: развивающейся державой с растущим мировым влиянием, отчасти благодаря ее способности завоевать признание за пределами своих собственных границ, отчасти благодаря таким ранним активистам, как Нана </w:t>
      </w:r>
      <w:proofErr w:type="spellStart"/>
      <w:r>
        <w:t>Олому</w:t>
      </w:r>
      <w:proofErr w:type="spellEnd"/>
      <w:r>
        <w:t xml:space="preserve">, вождь Оба </w:t>
      </w:r>
      <w:proofErr w:type="spellStart"/>
      <w:r>
        <w:t>Акрана</w:t>
      </w:r>
      <w:proofErr w:type="spellEnd"/>
      <w:r>
        <w:t xml:space="preserve"> и </w:t>
      </w:r>
      <w:proofErr w:type="spellStart"/>
      <w:r>
        <w:t>Кваме</w:t>
      </w:r>
      <w:proofErr w:type="spellEnd"/>
      <w:r>
        <w:t xml:space="preserve"> </w:t>
      </w:r>
      <w:proofErr w:type="spellStart"/>
      <w:r>
        <w:t>Нкрума</w:t>
      </w:r>
      <w:proofErr w:type="spellEnd"/>
      <w:r>
        <w:t>.</w:t>
      </w:r>
    </w:p>
    <w:p w:rsidR="00D60C3A" w:rsidRPr="00D60C3A" w:rsidRDefault="00D60C3A" w:rsidP="00D60C3A">
      <w:r>
        <w:t xml:space="preserve">В заключение следует отметить, что, несмотря на значительный прогресс, достигнутый с тех пор в обеспечении большей автономии на большей части территории Африки, предстоит еще много работы, прежде чем все народы будут действительно свободны от угнетающих сил, как внешних, так и внутренних; однако, оглядываясь на историю, мы видим, как далеко уже продвинулись эти </w:t>
      </w:r>
      <w:r>
        <w:lastRenderedPageBreak/>
        <w:t xml:space="preserve">смелые люди, особенно те, кто стоял на переднем крае движения за свободу, такие как Нана </w:t>
      </w:r>
      <w:proofErr w:type="spellStart"/>
      <w:r>
        <w:t>Олому</w:t>
      </w:r>
      <w:proofErr w:type="spellEnd"/>
      <w:r>
        <w:t xml:space="preserve">, вождь Оба </w:t>
      </w:r>
      <w:proofErr w:type="spellStart"/>
      <w:r>
        <w:t>Акрана</w:t>
      </w:r>
      <w:proofErr w:type="spellEnd"/>
      <w:r>
        <w:t xml:space="preserve"> и </w:t>
      </w:r>
      <w:proofErr w:type="spellStart"/>
      <w:r>
        <w:t>Кваме</w:t>
      </w:r>
      <w:proofErr w:type="spellEnd"/>
      <w:r>
        <w:t xml:space="preserve"> </w:t>
      </w:r>
      <w:proofErr w:type="spellStart"/>
      <w:r>
        <w:t>Нкрума</w:t>
      </w:r>
      <w:proofErr w:type="spellEnd"/>
      <w:r>
        <w:t>, которые внесли столь значительный вклад, чтобы будущие поколения могли воспользоваться его плодами.</w:t>
      </w:r>
      <w:bookmarkEnd w:id="0"/>
    </w:p>
    <w:sectPr w:rsidR="00D60C3A" w:rsidRPr="00D60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74"/>
    <w:rsid w:val="00245E74"/>
    <w:rsid w:val="00D6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C1E8"/>
  <w15:chartTrackingRefBased/>
  <w15:docId w15:val="{E045B87D-2A6F-4035-9224-7D13AF03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0C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C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2023-08-27T13:26:00Z</dcterms:created>
  <dcterms:modified xsi:type="dcterms:W3CDTF">2023-08-27T13:27:00Z</dcterms:modified>
</cp:coreProperties>
</file>