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23" w:rsidRDefault="007E21FC" w:rsidP="007E21FC">
      <w:pPr>
        <w:pStyle w:val="1"/>
      </w:pPr>
      <w:proofErr w:type="spellStart"/>
      <w:r w:rsidRPr="007E21FC">
        <w:t>Обменные</w:t>
      </w:r>
      <w:proofErr w:type="spellEnd"/>
      <w:r w:rsidRPr="007E21FC">
        <w:t xml:space="preserve"> </w:t>
      </w:r>
      <w:proofErr w:type="spellStart"/>
      <w:r w:rsidRPr="007E21FC">
        <w:t>нефропатии</w:t>
      </w:r>
      <w:proofErr w:type="spellEnd"/>
      <w:r w:rsidRPr="007E21FC">
        <w:t xml:space="preserve"> у </w:t>
      </w:r>
      <w:proofErr w:type="spellStart"/>
      <w:r w:rsidRPr="007E21FC">
        <w:t>детей</w:t>
      </w:r>
      <w:proofErr w:type="spellEnd"/>
    </w:p>
    <w:p w:rsidR="007E21FC" w:rsidRPr="007E21FC" w:rsidRDefault="007E21FC" w:rsidP="007E21FC">
      <w:pPr>
        <w:rPr>
          <w:lang w:val="ru-RU"/>
        </w:rPr>
      </w:pPr>
      <w:bookmarkStart w:id="0" w:name="_GoBack"/>
      <w:r w:rsidRPr="007E21FC">
        <w:rPr>
          <w:lang w:val="ru-RU"/>
        </w:rPr>
        <w:t>Нефропатия — это общий термин, используемый для описания заболеваний почек и нарушений, влияющих на их функционирование. Распространенные нефропатии у детей часто являются следствием врожденных пороков развития, инфекций или системных заболеваний. При отсутствии надлежащего лечения они могут привести к длительной инвалидности или даже к смерти.</w:t>
      </w:r>
    </w:p>
    <w:p w:rsidR="007E21FC" w:rsidRPr="007E21FC" w:rsidRDefault="007E21FC" w:rsidP="007E21FC">
      <w:pPr>
        <w:rPr>
          <w:lang w:val="ru-RU"/>
        </w:rPr>
      </w:pPr>
      <w:r w:rsidRPr="007E21FC">
        <w:rPr>
          <w:lang w:val="ru-RU"/>
        </w:rPr>
        <w:t xml:space="preserve">Наиболее распространенными нефропатиями у детей являются хронический гломерулонефрит (ХГН), почечный тубулярный ацидоз (ПТА) и пузырно-мочеточниковый рефлюкс (ВМР). ХГН — это воспаление гломерул, мелких кровеносных сосудов в почках, которые фильтруют отходы из крови. Он возникает, когда инфекция заставляет иммунную систему организма атаковать эти структуры, что приводит к нарушению функции почек. </w:t>
      </w:r>
      <w:r>
        <w:t>RTA</w:t>
      </w:r>
      <w:r w:rsidRPr="007E21FC">
        <w:rPr>
          <w:lang w:val="ru-RU"/>
        </w:rPr>
        <w:t> — наследственное заболевание, вызывающее аномальное накопление кислоты в моче и снижение выведения бикарбоната из почек в кровь. ВУР — аномалия, при которой моча может вытекать из мочевого пузыря в один или оба мочеточника, что приводит к повреждению и инфицированию пораженных участков мочевыводящих путей, а также к таким потенциально серьезным осложнениям, как рубцевание почек и гипертония.</w:t>
      </w:r>
    </w:p>
    <w:p w:rsidR="007E21FC" w:rsidRPr="007E21FC" w:rsidRDefault="007E21FC" w:rsidP="007E21FC">
      <w:pPr>
        <w:rPr>
          <w:lang w:val="ru-RU"/>
        </w:rPr>
      </w:pPr>
      <w:r w:rsidRPr="007E21FC">
        <w:rPr>
          <w:lang w:val="ru-RU"/>
        </w:rPr>
        <w:t>К другим, менее распространенным типам нефропатий относятся синдром Альпорта, врожденная гиподисплазия/аплазия, фокальный сегментарный гломерулосклероз (ФСГС) и обструктивная уропатия. Синдром Альпорта — это наследственное заболевание, вызывающее прогрессирующее разрушение мелких структур в почках, называемых нефронами, что со временем приводит к снижению функциональной способности почек из-за их рубцевания, а также к потере слуха, связанной с этим заболеванием. Врожденная гиподисплазия/аплазия возникает, когда отдельные части почек не развиваются при рождении, что приводит к снижению функциональной способности пораженных участков. С другой стороны, при ФСГС происходит рубцевание определенных участков гломерул; хотя точная причина этого заболевания неясна, оно часто приводит к протеинурии и снижению функции почек. Наконец, обструктивная уропатия возникает в результате закупорки определенных участков мочевыводящих путей; в зависимости от того, какой участок поражен, это может привести к гидронефрозу — набуханию области сбора жидкости в почке — или хроническим инфекциям, приводящим к дальнейшему ухудшению состояния.</w:t>
      </w:r>
    </w:p>
    <w:p w:rsidR="007E21FC" w:rsidRPr="007E21FC" w:rsidRDefault="007E21FC" w:rsidP="007E21FC">
      <w:pPr>
        <w:rPr>
          <w:lang w:val="ru-RU"/>
        </w:rPr>
      </w:pPr>
      <w:r w:rsidRPr="007E21FC">
        <w:rPr>
          <w:lang w:val="ru-RU"/>
        </w:rPr>
        <w:t>Лечение любой формы нефропатии зависит от степени тяжести повреждений, нанесенных до обращения за медицинской помощью; в легких случаях может потребоваться только назначение антибиотиков для борьбы с основной причиной заболевания, но в более тяжелых случаях может потребоваться хирургическое вмешательство для устранения основных аномалий, способствующих возникновению проблемы. После операции также рекомендуется надлежащее наблюдение, чтобы исключить дальнейшие проблемы и предотвратить прогрессирующее снижение функциональной способности почек. Кроме того, прием лекарств после операции зависит от конкретного случая, поэтому консультация с врачом по поводу правильного лечения является важным аспектом успешного лечения любого из этих состояний.</w:t>
      </w:r>
      <w:bookmarkEnd w:id="0"/>
    </w:p>
    <w:sectPr w:rsidR="007E21FC" w:rsidRPr="007E21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9"/>
    <w:rsid w:val="00753829"/>
    <w:rsid w:val="007E21FC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D6CE"/>
  <w15:chartTrackingRefBased/>
  <w15:docId w15:val="{A1095524-30A8-4C7A-A6DB-6305B2A8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2023-08-31T20:16:00Z</dcterms:created>
  <dcterms:modified xsi:type="dcterms:W3CDTF">2023-08-31T20:18:00Z</dcterms:modified>
</cp:coreProperties>
</file>