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4FE" w:rsidRDefault="00553B5B" w:rsidP="00553B5B">
      <w:pPr>
        <w:pStyle w:val="1"/>
        <w:jc w:val="center"/>
      </w:pPr>
      <w:r w:rsidRPr="00553B5B">
        <w:t>Эффективное управления предприятием как фактор повышения его конкурентоспособности</w:t>
      </w:r>
    </w:p>
    <w:p w:rsidR="00553B5B" w:rsidRDefault="00553B5B" w:rsidP="00553B5B"/>
    <w:p w:rsidR="00553B5B" w:rsidRDefault="00553B5B" w:rsidP="00553B5B">
      <w:bookmarkStart w:id="0" w:name="_GoBack"/>
      <w:r>
        <w:t>Экономика любого государства зависит от эффективного управления предприятиями, являющимися его составными частями. Особенно это касается крупного и среднего бизнеса, который вносит существенный вклад в экономический рост. Поэтому при повышении конкурентоспособности конкретного предприятия эффективное управление играет не меньшую роль, чем цена, качество или инновации.</w:t>
      </w:r>
    </w:p>
    <w:p w:rsidR="00553B5B" w:rsidRDefault="00553B5B" w:rsidP="00553B5B">
      <w:r>
        <w:t>Именно эффективное управление позволяет предприятию добиться снижения затрат за счет минимизации ресурсов и обеспечения их наиболее эффективного использования. Кроме того, эффективное управление помогает бизнесу лучше согласовывать свои процессы с текущими рыночными реалиями и требованиями клиентов. Оно также повышает эффективность принятия решений в организациях, оптимизирует организационную структуру, формирует финансовую стратегию и способствует сплочению коллектива.</w:t>
      </w:r>
    </w:p>
    <w:p w:rsidR="00553B5B" w:rsidRDefault="00553B5B" w:rsidP="00553B5B">
      <w:r>
        <w:t>Для повышения конкурентоспособности с помощью эффективного управления компании могут использовать различные подходы. Прежде всего, необходимо создать четко определенные роли для каждого подразделения организации, чтобы каждый сотрудник имел четкие ожидания в отношении своих обязанностей и полномочий, а также взаимодействия с другими подразделениями. Это, в свою очередь, позволит обеспечить бесперебойную связь между подразделениями, что в целом приведет к повышению эффективности работы.</w:t>
      </w:r>
    </w:p>
    <w:p w:rsidR="00553B5B" w:rsidRDefault="00553B5B" w:rsidP="00553B5B">
      <w:r>
        <w:t>Процесс внедрения должен включать в себя разработку комплексной стратегии для каждого отдела, которая включает в себя определение целей, установление приоритетов, анализ задач, определение необходимых ресурсов, разработку организационной структуры, разработку инструментов измерения, используемых для отслеживания прогресса в достижении целей, определение критериев оценки эффективности, оценку факторов риска, связанных с потенциальными проектами или деятельностью отделов, и разработку планов действий в случае возникновения проблем на этапах внедрения или исполнения.</w:t>
      </w:r>
    </w:p>
    <w:p w:rsidR="00553B5B" w:rsidRDefault="00553B5B" w:rsidP="00553B5B">
      <w:r>
        <w:t>Этот же подход может быть применен и при управлении финансовыми аспектами бизнеса, такими как бюджетирование, планирование, распределение ресурсов и т. д., что позволит максимизировать прибыль при минимизации затрат без ущерба для качества и сервиса предприятия.</w:t>
      </w:r>
    </w:p>
    <w:p w:rsidR="00553B5B" w:rsidRDefault="00553B5B" w:rsidP="00553B5B">
      <w:r>
        <w:t>Кроме того, разработка инициатив по повышению эффективности работы позволит не только стимулировать сотрудников, но и поддерживать их мотивацию, способствуя повышению производительности труда, что приведет к росту конкурентоспособности. К таким инициативам можно отнести вручение премий, повышение зарплаты, семинары по развитию и т. д., в зависимости от индивидуальных потребностей.</w:t>
      </w:r>
    </w:p>
    <w:p w:rsidR="00553B5B" w:rsidRDefault="00553B5B" w:rsidP="00553B5B">
      <w:r>
        <w:t>Наконец, необходимо поддерживать открытую коммуникацию между руководством и сотрудниками различных подразделений; таким образом можно оперативно решать возникающие проблемы, поддерживая высокий моральный дух и уровень удовлетворенности работой, что со временем приведет к повышению эффективности работы.</w:t>
      </w:r>
    </w:p>
    <w:p w:rsidR="00553B5B" w:rsidRPr="00553B5B" w:rsidRDefault="00553B5B" w:rsidP="00553B5B">
      <w:r>
        <w:t xml:space="preserve">В целом, очевидно, что при правильном стратегическом планировании, реализации, контроле, корректировке, грамотном подходе любое коммерческое предприятие, независимо от его размера, может оптимизировать свою деятельность, повысить рентабельность, сохраняя при этом </w:t>
      </w:r>
      <w:r>
        <w:lastRenderedPageBreak/>
        <w:t>конкурентные преимущества, необходимые для того, чтобы оставаться впереди в современных условиях быстро меняющейся экономической ситуации.</w:t>
      </w:r>
      <w:bookmarkEnd w:id="0"/>
    </w:p>
    <w:sectPr w:rsidR="00553B5B" w:rsidRPr="00553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FE"/>
    <w:rsid w:val="00553B5B"/>
    <w:rsid w:val="005C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361A8"/>
  <w15:chartTrackingRefBased/>
  <w15:docId w15:val="{8FCC26B6-53E1-480B-ADCF-E9832B2C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B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B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2023-09-01T11:20:00Z</dcterms:created>
  <dcterms:modified xsi:type="dcterms:W3CDTF">2023-09-01T11:21:00Z</dcterms:modified>
</cp:coreProperties>
</file>