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E32" w:rsidRDefault="00231E9B" w:rsidP="00231E9B">
      <w:pPr>
        <w:pStyle w:val="1"/>
      </w:pPr>
      <w:r w:rsidRPr="00231E9B">
        <w:t>Рыночное равновесие</w:t>
      </w:r>
      <w:r>
        <w:t>:</w:t>
      </w:r>
      <w:r w:rsidRPr="00231E9B">
        <w:t xml:space="preserve"> взаимодействие спроса и предложения</w:t>
      </w:r>
    </w:p>
    <w:p w:rsidR="00231E9B" w:rsidRDefault="00231E9B" w:rsidP="00231E9B"/>
    <w:p w:rsidR="00231E9B" w:rsidRDefault="00231E9B" w:rsidP="00231E9B">
      <w:bookmarkStart w:id="0" w:name="_GoBack"/>
      <w:r>
        <w:t>Изучение рыночного равновесия в экономике позволяет исследовать взаимодействие спроса и предложения в экономике. Рыночное равновесие соответствует идее, что ни покупатели, ни продавцы не оказывают никакого влияния на цену; вместо этого она определяется количеством спроса и предложения. В экономике основной целью рыночного равновесия является эффективное распределение ресурсов, чтобы каждый получал выгоду от своих покупок или продаж.</w:t>
      </w:r>
    </w:p>
    <w:p w:rsidR="00231E9B" w:rsidRDefault="00231E9B" w:rsidP="00231E9B">
      <w:r>
        <w:t>Спрос и предложение — два ключевых экономических понятия, используемых для описания взаимоотношений между покупателями и продавцами. В общем случае при высоком спросе на товар или услугу цены, как правило, растут, поскольку поставщики увеличивают свои предложения, чтобы удовлетворить спрос. И наоборот, при низком предложении товара или услуги цены снижаются, поскольку покупатели готовы платить более низкие цены за товары, которые они могут получить в другом месте.</w:t>
      </w:r>
    </w:p>
    <w:p w:rsidR="00231E9B" w:rsidRDefault="00231E9B" w:rsidP="00231E9B">
      <w:r>
        <w:t>Рыночное равновесие наступает тогда, когда обе эти силы достигают оптимального баланса с точки зрения цены и количества обмена: производители готовы продавать по заданной цене ровно столько, сколько хотят потребители, поэтому ни у кого нет стимула менять свое поведение или вносить дополнительные коррективы в связи с изменением спроса или предложения. Таким образом, в данном контексте можно утверждать, что рыночное равновесие представляет собой эффективное распределение ресурсов, поскольку все участники рынка оказываются в лучшем положении, чем раньше, и не возникает никаких отходов, связанных с недоиспользованием ресурсов.</w:t>
      </w:r>
    </w:p>
    <w:p w:rsidR="00231E9B" w:rsidRDefault="00231E9B" w:rsidP="00231E9B">
      <w:r>
        <w:t xml:space="preserve">Для того чтобы рынки достигли этой точки равновесия, где предложение равно спросу (или достаточно близко), участники должны иметь полный доступ к информации, позволяющей им принимать рациональные решения о том, сколько они хотят производить (предложение) и сколько они хотят потреблять (спрос). Это также включает в себя полное понимание тенденций рынка, таких как сезонные изменения или изменения в ценовой структуре конкурентов, чтобы производители не предлагали слишком много и с низкой </w:t>
      </w:r>
      <w:proofErr w:type="spellStart"/>
      <w:r>
        <w:t>маржой</w:t>
      </w:r>
      <w:proofErr w:type="spellEnd"/>
      <w:r>
        <w:t>, а покупатели не платили больше, чем нужно, за товары/услуги, которые они могут найти в другом месте.</w:t>
      </w:r>
    </w:p>
    <w:p w:rsidR="00231E9B" w:rsidRPr="00231E9B" w:rsidRDefault="00231E9B" w:rsidP="00231E9B">
      <w:r>
        <w:t>В целом достижение рыночного равновесия необходимо для того, чтобы такие обещания экономической теории, как повышение эффективности за счет специализации и торговли, были реализованы — без этого экономическая деятельность будет происходить бессистемно, в результате чего многие люди окажутся в худшем положении, чем раньше, из-за неправильного распределения ресурсов. Таким образом, понимание рыночного равновесия позволяет экономистам предсказать поведение потребителей в тех или иных обстоятельствах, что впоследствии ложится в основу бизнес-решений по ценовым стратегиям, а также государственной политики, связанной с налогами или субсидиями, в зависимости от того, какого результата надеются добиться политики. Наконец, изучение факторов, определяющих поведение каждой из сторон, позволяет понять, почему одни рынки терпят крах из-за внешних потрясений, а другие продолжают функционировать без сбоев, несмотря на наличие аналогичных условий.</w:t>
      </w:r>
      <w:bookmarkEnd w:id="0"/>
    </w:p>
    <w:sectPr w:rsidR="00231E9B" w:rsidRPr="0023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32"/>
    <w:rsid w:val="00231E9B"/>
    <w:rsid w:val="0053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80C8D"/>
  <w15:chartTrackingRefBased/>
  <w15:docId w15:val="{16B536FF-1E01-4718-B948-23BB0547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1E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E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2023-09-01T12:11:00Z</dcterms:created>
  <dcterms:modified xsi:type="dcterms:W3CDTF">2023-09-01T12:12:00Z</dcterms:modified>
</cp:coreProperties>
</file>