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BC" w:rsidRDefault="009344A9" w:rsidP="009344A9">
      <w:pPr>
        <w:pStyle w:val="1"/>
        <w:jc w:val="center"/>
      </w:pPr>
      <w:r w:rsidRPr="009344A9">
        <w:t>Инвестиционный проект и его оценка</w:t>
      </w:r>
    </w:p>
    <w:p w:rsidR="009344A9" w:rsidRDefault="009344A9" w:rsidP="009344A9"/>
    <w:p w:rsidR="009344A9" w:rsidRDefault="009344A9" w:rsidP="009344A9">
      <w:bookmarkStart w:id="0" w:name="_GoBack"/>
      <w:r>
        <w:t>Оценка инвестиционных проектов является важнейшей составляющей процесса принятия экономических решений. Она представляет собой сложный процесс анализа и оценки финансовой, экономической и рыночной целесообразности инвестиционных проектов с целью определения их пригодности для реализации. Оценка требует тщательного анализа каждого элемента инвестиционного предложения, включая, в частности, маркетинговые исследования, финансовый анализ, юридические последствия, экологические соображения и другие компоненты, необходимые для принятия обоснованного решения.</w:t>
      </w:r>
    </w:p>
    <w:p w:rsidR="009344A9" w:rsidRDefault="009344A9" w:rsidP="009344A9">
      <w:r>
        <w:t>Основной задачей при оценке любого инвестиционного проекта является определение того, будет ли он приносить достаточную прибыль на вложенный капитал. Для этого необходимо спрогнозировать денежные потоки, чтобы убедиться, что они смогут покрыть как капитальные затраты, так и эксплуатационные расходы в течение всего жизненного цикла проекта. При оценке также необходимо учитывать возможные риски, связанные с конкретным проектом, с тем чтобы можно было реализовать соответствующие стратегии управления этими рисками.</w:t>
      </w:r>
    </w:p>
    <w:p w:rsidR="009344A9" w:rsidRDefault="009344A9" w:rsidP="009344A9">
      <w:r>
        <w:t xml:space="preserve">Помимо оценки потенциальной доходности инвестиционных проектов, при принятии решений об их жизнеспособности необходимо учитывать и другие аспекты. К ним относятся проверка достоверности всех используемых источников данных путем проведения </w:t>
      </w:r>
      <w:proofErr w:type="spellStart"/>
      <w:r>
        <w:t>due</w:t>
      </w:r>
      <w:proofErr w:type="spellEnd"/>
      <w:r>
        <w:t xml:space="preserve"> </w:t>
      </w:r>
      <w:proofErr w:type="spellStart"/>
      <w:r>
        <w:t>diligence</w:t>
      </w:r>
      <w:proofErr w:type="spellEnd"/>
      <w:r>
        <w:t>; изучение достаточного спроса на предлагаемый товар или услугу; анализ конкуренции на соответствующем рынке; изучение вопросов нормативно-правового регулирования; учет геополитических проблем; изучение юридических документов, касающихся соглашений о приобретении или строительстве, связанных с конкретным проектом; проведение детального анализа затрат, включающего затраты на оплату труда, а также прогнозируемую выручку от продаж в течение определенного времени.</w:t>
      </w:r>
    </w:p>
    <w:p w:rsidR="009344A9" w:rsidRDefault="009344A9" w:rsidP="009344A9">
      <w:r>
        <w:t>Другие элементы, такие как управление персоналом, также могут играть важную роль в оценке инвестиционных проектов, особенно если на этапе реализации могут возникнуть значительные потребности в персонале. Необходимо подобрать компетентную команду, которая будет обладать опытом управления деятельностью, связанной с приобретением земли и/или строительством зданий, а также осуществлять контроль за текущей эксплуатацией после того, как инвестиции будут осуществлены и начнется эксплуатация.</w:t>
      </w:r>
    </w:p>
    <w:p w:rsidR="009344A9" w:rsidRDefault="009344A9" w:rsidP="009344A9">
      <w:r>
        <w:t>Наконец, после проведения анализа необходимо определить соответствующую коммерческую стратегию, а также маркетинговую стратегию, включающую в себя ценовую структуру по сравнению с конкурентами, предлагающими аналогичные продукты/услуги, но ориентированными на другие рынки или регионы, если это применимо. Кроме того, в этой стратегии необходимо учесть, какие меры необходимо предпринять для увеличения клиентской базы как на местном, так и на международном уровне (если это возможно). Все эти компоненты в совокупности дают возможность понять, как предлагаемые инвестиции вписываются в общую глобальную бизнес-среду как с экономической, так и со стратегической точек зрения.</w:t>
      </w:r>
    </w:p>
    <w:p w:rsidR="009344A9" w:rsidRPr="009344A9" w:rsidRDefault="009344A9" w:rsidP="009344A9">
      <w:r>
        <w:t>Оценка инвестиционных проектов требует обширных знаний о различных аспектах процесса принятия экономических решений, включая макроэкономическую ситуацию, сложившуюся в мире на данный момент. Часто целесообразно обращаться за советом к профессионалам, обладающим обширными отраслевыми знаниями в сочетании с опытом, необходимым для успешной оценки желаемых инвестиций, ведь без надлежащей оценки риск, связанный с ними, будет слишком высок, что ограничит доходность, ожидаемую соответствующими инвесторами. Следовательно, понимание нюансов, связанных с проведением точной оценки, является важнейшим условием достижения успешных результатов.</w:t>
      </w:r>
      <w:bookmarkEnd w:id="0"/>
    </w:p>
    <w:sectPr w:rsidR="009344A9" w:rsidRPr="00934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BC"/>
    <w:rsid w:val="009344A9"/>
    <w:rsid w:val="00F2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B4A4"/>
  <w15:chartTrackingRefBased/>
  <w15:docId w15:val="{09F7A1FE-0A93-4BC0-9D8B-EAF33912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344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44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3093</Characters>
  <Application>Microsoft Office Word</Application>
  <DocSecurity>0</DocSecurity>
  <Lines>25</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2023-09-01T12:19:00Z</dcterms:created>
  <dcterms:modified xsi:type="dcterms:W3CDTF">2023-09-01T12:20:00Z</dcterms:modified>
</cp:coreProperties>
</file>