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79" w:rsidRDefault="008612BB" w:rsidP="008612BB">
      <w:pPr>
        <w:pStyle w:val="1"/>
        <w:jc w:val="center"/>
      </w:pPr>
      <w:r w:rsidRPr="008612BB">
        <w:t>Теория спроса и предложения</w:t>
      </w:r>
    </w:p>
    <w:p w:rsidR="008612BB" w:rsidRDefault="008612BB" w:rsidP="008612BB"/>
    <w:p w:rsidR="008612BB" w:rsidRDefault="008612BB" w:rsidP="008612BB">
      <w:bookmarkStart w:id="0" w:name="_GoBack"/>
      <w:r>
        <w:t>Теория спроса и предложения является краеугольным камнем экономической теории. Согласно ей, цены на товары и услуги или силы, которые их формируют, определяются спросом и предложением. Она также предполагает, что на цены влияют изменения в наличии и стоимости таких факторов производства, как труд, сырье, капитальные товары, транспортные расходы и валютные курсы.</w:t>
      </w:r>
    </w:p>
    <w:p w:rsidR="008612BB" w:rsidRDefault="008612BB" w:rsidP="008612BB">
      <w:r>
        <w:t>Вкратце, теория гласит, что если спрос на данный товар или услугу превышает предложение при любом уровне цен, то цены будут расти до тех пор, пока предложение не будет соответствовать или превышать спрос. И наоборот, при избыточном предложении того же товара или услуги цены будут падать до тех пор, пока спрос не превысит предложение. Изучение взаимодействия этих двух сил для определения конечного равновесного уровня цен является одной из составляющих классической экономики.</w:t>
      </w:r>
    </w:p>
    <w:p w:rsidR="008612BB" w:rsidRDefault="008612BB" w:rsidP="008612BB">
      <w:r>
        <w:t>Закон предложения гласит, что если в любой момент времени потребителям становится доступно больше единиц товара (продукции), то при прочих равных условиях он будет удовлетворять потребительский спрос более эффективно. Это происходит потому, что при усилении конкуренции за товар между покупателями, желающими приобрести его по разным ценам, происходит лучшая координация между этими покупателями с точки зрения объема, который они могут потребить по отношению к тому, что имеется на рынке в любой момент времени, то есть они могут получить тот же товар по более низкой цене за счет снижения производственных затрат поставщиков, конкурирующих друг с другом за долю рынка.</w:t>
      </w:r>
    </w:p>
    <w:p w:rsidR="008612BB" w:rsidRDefault="008612BB" w:rsidP="008612BB">
      <w:r>
        <w:t>С другой стороны, закон спроса гласит, что при прочих равных условиях (</w:t>
      </w:r>
      <w:proofErr w:type="spellStart"/>
      <w:r>
        <w:t>ceberis</w:t>
      </w:r>
      <w:proofErr w:type="spellEnd"/>
      <w:r>
        <w:t xml:space="preserve"> </w:t>
      </w:r>
      <w:proofErr w:type="spellStart"/>
      <w:r>
        <w:t>paribus</w:t>
      </w:r>
      <w:proofErr w:type="spellEnd"/>
      <w:r>
        <w:t xml:space="preserve">) потребители имеют стимул приобретать меньшее количество единиц товара, если его цена поднимается выше некоторого порогового уровня. Это явление происходит потому, что при повышении цены люди либо меняют свои покупательские предпочтения в сторону более дешевых альтернатив с аналогичными характеристиками/полезностью, либо вообще снижают уровень потребления по сравнению с текущим, что обусловлено либо бюджетными соображениями в части </w:t>
      </w:r>
      <w:proofErr w:type="spellStart"/>
      <w:r>
        <w:t>неденежных</w:t>
      </w:r>
      <w:proofErr w:type="spellEnd"/>
      <w:r>
        <w:t xml:space="preserve"> ресурсов, например, времени, затрачиваемого на приобретение желаемых товаров с меньшей частотой; это явление принято называть «ценовой эластичностью».</w:t>
      </w:r>
    </w:p>
    <w:p w:rsidR="008612BB" w:rsidRPr="008612BB" w:rsidRDefault="008612BB" w:rsidP="008612BB">
      <w:r>
        <w:t>Эти два закона в конечном итоге помогают определить окончательный равновесный уровень цен, основанный на соотношении имеющегося предложения и покупок потребителей, что создает равновесие на рынках, которое необходимо поддерживать, если экономика хочет оставаться здоровой частью нашей взаимосвязанной глобальной экономики сегодня. Студенты, изучающие экономику, часто изучают такие темы, как микроэкономическая теория, макроэкономический анализ, международная торговля, государственные финансы, организация производства. Все эти дисциплины в значительной степени зависят от понимания базовых концепций, связанных с такими экономическими факторами, как спрос и предложение; без этого практически невозможно понять фундаментальные факторы, успешно продвигающие экономические системы в будущее.</w:t>
      </w:r>
      <w:bookmarkEnd w:id="0"/>
    </w:p>
    <w:sectPr w:rsidR="008612BB" w:rsidRPr="008612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79"/>
    <w:rsid w:val="00654E79"/>
    <w:rsid w:val="0086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1B14"/>
  <w15:chartTrackingRefBased/>
  <w15:docId w15:val="{A24F06FC-06E6-48CF-B584-82062408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612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12B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2023-09-01T12:45:00Z</dcterms:created>
  <dcterms:modified xsi:type="dcterms:W3CDTF">2023-09-01T12:45:00Z</dcterms:modified>
</cp:coreProperties>
</file>