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61" w:rsidRDefault="00E14BE7" w:rsidP="00E14BE7">
      <w:pPr>
        <w:pStyle w:val="1"/>
        <w:jc w:val="center"/>
      </w:pPr>
      <w:r w:rsidRPr="00E14BE7">
        <w:t>Теоретические и методологические основы управления закупками</w:t>
      </w:r>
    </w:p>
    <w:p w:rsidR="00E14BE7" w:rsidRDefault="00E14BE7" w:rsidP="00E14BE7"/>
    <w:p w:rsidR="00E14BE7" w:rsidRDefault="00E14BE7" w:rsidP="00E14BE7">
      <w:bookmarkStart w:id="0" w:name="_GoBack"/>
      <w:r>
        <w:t>В экономической науке теоретические и методологические основы управления закупками являются областью значительных исследований и дискуссий. В данной статье рассматривается современное состояние исследований, а также представлен обзор литературы, в котором рассматриваются основные концепции управления закупками и связанные с ними последствия.</w:t>
      </w:r>
    </w:p>
    <w:p w:rsidR="00E14BE7" w:rsidRDefault="00E14BE7" w:rsidP="00E14BE7">
      <w:r>
        <w:t>Закупки определяются как процесс получения поставок, услуг или работ от третьей стороны в обмен на денежное вознаграждение. Он начинается с разработки спецификаций, определяющих, что именно закупается, и заканчивается поставкой. Понесенные затраты включают в себя расходы на оплату труда, материалы, транспортные расходы, налоги и т. д., а также меры по снижению рисков, такие как страхование приобретаемых товаров.</w:t>
      </w:r>
    </w:p>
    <w:p w:rsidR="00E14BE7" w:rsidRDefault="00E14BE7" w:rsidP="00E14BE7">
      <w:r>
        <w:t>С теоретической точки зрения управление закупками изучалось с точки зрения понимания механизмов, лежащих в его основе, чтобы понять, почему одни стратегии принятия решений могут быть более эффективными, чем другие, в различных условиях. В связи с этим в процессе планирования закупок все большее внимание уделяется таким аспектам, как организационная структура, динамика рынка и поведение людей в организациях. Например, во многих исследованиях изучалось, как различные аналитические модели могут помочь организациям лучше прогнозировать спрос на основе показателей цепочки поставок или рыночных тенденций для обоснования оптимальных процессов принятия решений о закупках (</w:t>
      </w:r>
      <w:proofErr w:type="spellStart"/>
      <w:r>
        <w:t>Gastineau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2020).</w:t>
      </w:r>
    </w:p>
    <w:p w:rsidR="00E14BE7" w:rsidRDefault="00E14BE7" w:rsidP="00E14BE7">
      <w:r>
        <w:t>С методической точки зрения существует целый ряд методов, которые могут использоваться компаниями при проведении закупок, включая аукционы (</w:t>
      </w:r>
      <w:proofErr w:type="spellStart"/>
      <w:r>
        <w:t>McBride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2021), переговоры (</w:t>
      </w:r>
      <w:proofErr w:type="spellStart"/>
      <w:r>
        <w:t>Al</w:t>
      </w:r>
      <w:proofErr w:type="spellEnd"/>
      <w:r>
        <w:t xml:space="preserve"> </w:t>
      </w:r>
      <w:proofErr w:type="spellStart"/>
      <w:r>
        <w:t>Rousan</w:t>
      </w:r>
      <w:proofErr w:type="spellEnd"/>
      <w:r>
        <w:t xml:space="preserve"> &amp; </w:t>
      </w:r>
      <w:proofErr w:type="spellStart"/>
      <w:r>
        <w:t>Alhazmi</w:t>
      </w:r>
      <w:proofErr w:type="spellEnd"/>
      <w:r>
        <w:t xml:space="preserve"> 2021) или электронные тендерные системы (</w:t>
      </w:r>
      <w:proofErr w:type="spellStart"/>
      <w:r>
        <w:t>Agarwal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2020). Каждый метод имеет свои ограничения, связанные с взаимодействием человека и технологии, что влияет на точность, а также на экономическую эффективность для принятия рациональных решений в условиях риска (</w:t>
      </w:r>
      <w:proofErr w:type="spellStart"/>
      <w:r>
        <w:t>Azer</w:t>
      </w:r>
      <w:proofErr w:type="spellEnd"/>
      <w:r>
        <w:t xml:space="preserve"> 2019). Кроме того, такие подходы, как переговоры, требуют сложных навыков координации из-за присущей им сложности, связанной с динамикой переговорной силы между покупателями и продавцами, что может привести к успешным результатам, если опытные переговорщики хорошо управляют ими, но в противном случае может привести к обратным результатам, если не управлять ими должным образом (</w:t>
      </w:r>
      <w:proofErr w:type="spellStart"/>
      <w:r>
        <w:t>Wang</w:t>
      </w:r>
      <w:proofErr w:type="spellEnd"/>
      <w:r>
        <w:t xml:space="preserve"> &amp; </w:t>
      </w:r>
      <w:proofErr w:type="spellStart"/>
      <w:r>
        <w:t>Chen</w:t>
      </w:r>
      <w:proofErr w:type="spellEnd"/>
      <w:r>
        <w:t xml:space="preserve"> 2017).</w:t>
      </w:r>
    </w:p>
    <w:p w:rsidR="00E14BE7" w:rsidRPr="00E14BE7" w:rsidRDefault="00E14BE7" w:rsidP="00E14BE7">
      <w:r>
        <w:t>В целом количество исследований, направленных на изучение новых методов стратегического планирования в рамках закупочных процессов организаций, неуклонно растет. Их цель — найти способы, которые потенциально позволят лучше понять потенциальные риски, возникающие при работе с внешними поставщиками до заключения соглашений, что приведет к повышению общей производительности и экономичности за счет снижения транзакционных издержек по сравнению с альтернативными методами ручной обработки, которые по своей природе склонны к большим ошибкам, что приводит к дополнительным расходам, связанным с рассмотрением соответствующих споров и задержек (</w:t>
      </w:r>
      <w:proofErr w:type="spellStart"/>
      <w:r>
        <w:t>Haigh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al</w:t>
      </w:r>
      <w:proofErr w:type="spellEnd"/>
      <w:r>
        <w:t>., 2015). В заключение следует отметить, что в данной обзорной статье были приведены данные, объясняющие, как теоретические знания взаимодействуют с различными методологическими подходами, используемыми при участии в процессах, связанных с закупками и направленных на оценку результатов, включая достижение поставленных целей, что позволяет организациям лучше справляться с изменяющимися условиями, а не руководствоваться исключительно статичными принципами и учитывать уникальные условия каждого из рассматриваемых сценариев.</w:t>
      </w:r>
      <w:bookmarkEnd w:id="0"/>
    </w:p>
    <w:sectPr w:rsidR="00E14BE7" w:rsidRPr="00E14B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061"/>
    <w:rsid w:val="00416061"/>
    <w:rsid w:val="00E1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6E4CC"/>
  <w15:chartTrackingRefBased/>
  <w15:docId w15:val="{DB0EAE0E-4E77-4777-9CF6-BF204754A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4BE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B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2023-09-01T12:50:00Z</dcterms:created>
  <dcterms:modified xsi:type="dcterms:W3CDTF">2023-09-01T12:51:00Z</dcterms:modified>
</cp:coreProperties>
</file>