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879" w:rsidRDefault="003D04D7" w:rsidP="003D04D7">
      <w:pPr>
        <w:pStyle w:val="1"/>
        <w:jc w:val="center"/>
      </w:pPr>
      <w:r w:rsidRPr="003D04D7">
        <w:t>Предельная производительность. Закон убывающей отдачи</w:t>
      </w:r>
    </w:p>
    <w:p w:rsidR="003D04D7" w:rsidRDefault="003D04D7" w:rsidP="003D04D7"/>
    <w:p w:rsidR="003D04D7" w:rsidRDefault="003D04D7" w:rsidP="003D04D7">
      <w:bookmarkStart w:id="0" w:name="_GoBack"/>
      <w:r>
        <w:t>Предельная производительность — это важная концепция в экономике, которая устанавливает взаимосвязь между объемом выпуска и различными затратами на производство. В частности, она рассматривает, как изменяется производительность при увеличении одного из факторов производства при неизменности других. Одной из наиболее известных теорий, касающихся предельной производительности, является закон убывающей отдачи, согласно которому при неизменности всех остальных факторов по мере добавления каждой дополнительной единицы определенного фактора (например, труда или капитала) в конечном итоге будет достигнута точка, в которой предельный продукт либо уменьшится, либо останется на прежнем уровне. Это явление часто возникает при быстром росте экономики — увеличение производства за счет дополнительных факторов производства в конечном итоге наталкивается на снижение отдачи из-за таких факторов, как растущее неравенство в оплате труда, переполненность отдельных отраслей, ограниченность ресурсов или рынков.</w:t>
      </w:r>
    </w:p>
    <w:p w:rsidR="003D04D7" w:rsidRDefault="003D04D7" w:rsidP="003D04D7">
      <w:r>
        <w:t>С точки зрения динамики рынка понимание теории убывающей отдачи может помочь экономистам предсказать возможные результаты увеличения одного из факторов производства по сравнению с другими. Например, если фирма увеличивает выпуск продукции за счет увеличения числа работников (рабочей силы) при неизменности всех остальных факторов производства (например, капитала и технологий), экономисты могут спрогнозировать, что в конечном итоге наступит момент, когда каждый дополнительный работник будет не увеличивать, а уменьшать выпуск продукции — это явление отражает убывающую отдачу из-за переполненности некоторых отраслей и снижения эффективности от дополнительных избыточных трудовых усилий, приводящих к напрасной трате ресурсов и времени. Кроме того, если заработная плата работников становится слишком высокой по сравнению с капитальными вложениями (например, в оборудование), это также может привести к снижению отдачи, несмотря на рост объемов производства, поскольку более высокая заработная плата снижает норму прибыли, тогда как снижение затрат, связанных с капитальными вложениями, со временем увеличивает норму прибыли.</w:t>
      </w:r>
    </w:p>
    <w:p w:rsidR="003D04D7" w:rsidRPr="003D04D7" w:rsidRDefault="003D04D7" w:rsidP="003D04D7">
      <w:r>
        <w:t>Предельная производительность играет важную роль в понимании макроэкономических условий в экономике, поскольку она позволяет определить, как определенные решения могут влиять в более широком масштабе на такие показатели, как темпы роста ВВП или уровень инфляции с течением времени из-за потенциальных различий в соотношениях между объемом производства и затратами в зависимости от внешних факторов, таких как государственная политика или социально-экономические условия в разных странах или группах населения внутри них.</w:t>
      </w:r>
      <w:bookmarkEnd w:id="0"/>
    </w:p>
    <w:sectPr w:rsidR="003D04D7" w:rsidRPr="003D04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79"/>
    <w:rsid w:val="003D04D7"/>
    <w:rsid w:val="008D2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A211"/>
  <w15:chartTrackingRefBased/>
  <w15:docId w15:val="{986CFF94-0EE6-410C-917C-41F1B930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D04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04D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2023-09-01T12:57:00Z</dcterms:created>
  <dcterms:modified xsi:type="dcterms:W3CDTF">2023-09-01T12:57:00Z</dcterms:modified>
</cp:coreProperties>
</file>