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10" w:rsidRDefault="00766A23" w:rsidP="00766A23">
      <w:pPr>
        <w:pStyle w:val="1"/>
        <w:jc w:val="center"/>
      </w:pPr>
      <w:r w:rsidRPr="00766A23">
        <w:t>Повышения эффективности антимонопольной политики государства</w:t>
      </w:r>
    </w:p>
    <w:p w:rsidR="00766A23" w:rsidRDefault="00766A23" w:rsidP="00766A23"/>
    <w:p w:rsidR="00766A23" w:rsidRDefault="00766A23" w:rsidP="00766A23">
      <w:bookmarkStart w:id="0" w:name="_GoBack"/>
      <w:r>
        <w:t>В современном мире эффективная антимонопольная политика государства необходима для обеспечения здоровой и конкурентоспособной экономики. Во многих странах развитию антимонопольного регулирования уделяется большое внимание, что объясняется его эффективностью в создании справедливых рынков и развитии конкуренции между компаниями. В данной статье мы рассмотрим, как можно усовершенствовать существующую систему антимонопольной политики для повышения ее эффективности.</w:t>
      </w:r>
    </w:p>
    <w:p w:rsidR="00766A23" w:rsidRDefault="00766A23" w:rsidP="00766A23">
      <w:r>
        <w:t xml:space="preserve">Первым шагом в повышении эффективности антимонопольной политики является создание правовой базы, предусматривающей четкие запреты и правовые нормы для различных видов деятельности. Это позволит бизнесу понять свои права и обязанности, что будет способствовать более полному соблюдению нормативных актов в целом. Важно также, чтобы власти серьезно следили за соблюдением этих ограничений, иначе они будут неэффективны для удержания потенциальных компаний от </w:t>
      </w:r>
      <w:proofErr w:type="spellStart"/>
      <w:r>
        <w:t>антиконкурентной</w:t>
      </w:r>
      <w:proofErr w:type="spellEnd"/>
      <w:r>
        <w:t xml:space="preserve"> практики. Кроме того, такие законы должны предусматривать крупные штрафы или другие наказания, которые не позволят компаниям нарушать их.</w:t>
      </w:r>
    </w:p>
    <w:p w:rsidR="00766A23" w:rsidRDefault="00766A23" w:rsidP="00766A23">
      <w:r>
        <w:t xml:space="preserve">Еще одним способом повышения эффективности антимонопольной политики является совершенствование механизмов мониторинга и </w:t>
      </w:r>
      <w:proofErr w:type="spellStart"/>
      <w:r>
        <w:t>правоприменения</w:t>
      </w:r>
      <w:proofErr w:type="spellEnd"/>
      <w:r>
        <w:t xml:space="preserve"> со стороны ответственных органов, таких как специализированные агентства или независимые органы, обладающие самостоятельностью в принятии решений. Эти организации должны действовать оперативно при поступлении жалоб или выявлении нарушений, иначе они могут стать неэффективными в пресечении </w:t>
      </w:r>
      <w:proofErr w:type="spellStart"/>
      <w:r>
        <w:t>антиконкурентного</w:t>
      </w:r>
      <w:proofErr w:type="spellEnd"/>
      <w:r>
        <w:t xml:space="preserve"> поведения. Такие организации также должны иметь доступ к данным о деятельности участников рынка, которые можно использовать в целях надзора в упреждающем режиме, а не полагаться только на индивидуальные жалобы или сообщения третьих лиц.</w:t>
      </w:r>
    </w:p>
    <w:p w:rsidR="00766A23" w:rsidRDefault="00766A23" w:rsidP="00766A23">
      <w:r>
        <w:t xml:space="preserve">Кроме того, важно, чтобы правительства собирали информацию о возможной </w:t>
      </w:r>
      <w:proofErr w:type="spellStart"/>
      <w:r>
        <w:t>антиконкурентной</w:t>
      </w:r>
      <w:proofErr w:type="spellEnd"/>
      <w:r>
        <w:t xml:space="preserve"> практике через общественные слушания или отчеты, публикуемые различными заинтересованными сторонами, что может послужить дополнительным доказательством перед началом разбирательства в отношении подозреваемых. Кроме того, правительства должны поощрять структурные изменения, а также проводить политику, способствующую выходу на рынок новых компаний; это уменьшает рыночную власть существующих игроков и тем самым усиливает конкуренцию между компаниями.</w:t>
      </w:r>
    </w:p>
    <w:p w:rsidR="00766A23" w:rsidRDefault="00766A23" w:rsidP="00766A23">
      <w:r>
        <w:t>Наконец, важно, чтобы правительства вели открытый диалог с участниками рынка по поводу любых предлагаемых изменений в законодательстве, поскольку это способствует укреплению доверия и взаимопонимания между всеми заинтересованными сторонами. Кроме того, это способствует более плавному переходу от одного регулирования к другому, что снижает негативные последствия в случае необходимости внесения каких-либо корректировок в дальнейшем.</w:t>
      </w:r>
    </w:p>
    <w:p w:rsidR="00766A23" w:rsidRPr="00766A23" w:rsidRDefault="00766A23" w:rsidP="00766A23">
      <w:r>
        <w:t>В заключение следует отметить, что эффективная антимонопольная политика жизненно необходима всем странам мира, поскольку она способствует развитию справедливых рынков, предотвращает экономические злоупотребления, стимулирует конкуренцию между компаниями и защищает интересы потребителей. В связи с этим ответственные органы должны предпринимать шаги по совершенствованию существующей системы, чтобы в дальнейшем успешно развивать экономику, свободную от монополистической практики.</w:t>
      </w:r>
      <w:bookmarkEnd w:id="0"/>
    </w:p>
    <w:sectPr w:rsidR="00766A23" w:rsidRPr="0076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10"/>
    <w:rsid w:val="00391710"/>
    <w:rsid w:val="0076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8B57"/>
  <w15:chartTrackingRefBased/>
  <w15:docId w15:val="{A3BD68A3-469B-4D48-8B48-CA3F8F54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2023-09-01T14:32:00Z</dcterms:created>
  <dcterms:modified xsi:type="dcterms:W3CDTF">2023-09-01T14:33:00Z</dcterms:modified>
</cp:coreProperties>
</file>