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F1" w:rsidRDefault="00345EF2" w:rsidP="00345EF2">
      <w:pPr>
        <w:pStyle w:val="1"/>
        <w:jc w:val="center"/>
      </w:pPr>
      <w:r w:rsidRPr="00345EF2">
        <w:t>Понятие и теории происхождения фирмы</w:t>
      </w:r>
    </w:p>
    <w:p w:rsidR="00345EF2" w:rsidRDefault="00345EF2" w:rsidP="00345EF2"/>
    <w:p w:rsidR="00345EF2" w:rsidRDefault="00345EF2" w:rsidP="00345EF2">
      <w:bookmarkStart w:id="0" w:name="_GoBack"/>
      <w:r>
        <w:t>При изучении концепции и теорий возникновения фирмы важно понимать ту роль, которую играет в этом процессе экономика. Экономика — это комплексная дисциплина, рассматривающая поведение людей, рынки и ресурсы. Она важна для понимания того, как организованы фирмы, как создаются и обмениваются товары и услуги и, в конечном счете, как фирмы конкурируют друг с другом с целью получения максимальной прибыли. В данной статье будут рассмотрены некоторые ключевые концепции и теории возникновения фирмы с экономической точки зрения.</w:t>
      </w:r>
    </w:p>
    <w:p w:rsidR="00345EF2" w:rsidRDefault="00345EF2" w:rsidP="00345EF2">
      <w:r>
        <w:t>Понятие фирмы активно изучалось экономистами еще до выхода в свет в 1776 г. книги Адама Смита «Богатство народов». Экономисты обычно определяют фирму как организацию, которая создает товары или оказывает услуги с целью получения прибыли для своих владельцев или акционеров. Организация обычно сопряжена с определенными транзакционными издержками, связанными с координацией, такими как реклама, наем сотрудников, плата за управление и т. д., которые со временем могут увеличиваться, если ими не управлять эффективно. Поэтому компании должны постоянно работать над тем, чтобы их деятельность была максимально эффективной и в то же время достаточно прибыльной, чтобы оставаться жизнеспособными предприятиями в течение длительного времени.</w:t>
      </w:r>
    </w:p>
    <w:p w:rsidR="00345EF2" w:rsidRDefault="00345EF2" w:rsidP="00345EF2">
      <w:r>
        <w:t xml:space="preserve">Одна из теорий происхождения фирм, разработанная экономистами, известна как «экономика транзакционных издержек» (TCE). Согласно этой теории, фирмы существуют в результате того, что транзакционные издержки ниже тех, которые связаны с рыночным обменом между индивидуумами, непосредственно участвующими в торговой или производственной деятельности без участия в организованной структуре, такой как фирма. Согласно теории TCE, когда транзакционные издержки становятся слишком высокими для отдельных торговцев или производителей, чтобы быть жизнеспособными в одиночку из-за неоптимального распределения ресурсов между различными видами деятельности и участниками, может возникнуть стимул для этих торговцев или производителей объединиться в структурированные организации (фирмы), которые могут координировать деятельность более эффективно, распределяя ресурсы между различными торговыми партнерами, оптимально </w:t>
      </w:r>
      <w:proofErr w:type="spellStart"/>
      <w:r>
        <w:t>минимизируя</w:t>
      </w:r>
      <w:proofErr w:type="spellEnd"/>
      <w:r>
        <w:t xml:space="preserve"> общие транзакционные издержки, связанные с торговыми задачами, выполняемыми каждым участником/торговцем/производителем, участвующим в торговой деятельности в рамках такой организации (фирмы).</w:t>
      </w:r>
    </w:p>
    <w:p w:rsidR="00345EF2" w:rsidRPr="00345EF2" w:rsidRDefault="00345EF2" w:rsidP="00345EF2">
      <w:r>
        <w:t>В конечном счете можно сказать, что экономика играет важную роль в понимании того, почему фирмы существуют сегодня, что делает их успешными, выживающими в конкурентной борьбе и стре</w:t>
      </w:r>
      <w:r>
        <w:t>мящимися к максимизации прибыли.</w:t>
      </w:r>
      <w:bookmarkEnd w:id="0"/>
    </w:p>
    <w:sectPr w:rsidR="00345EF2" w:rsidRPr="0034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F1"/>
    <w:rsid w:val="00345EF2"/>
    <w:rsid w:val="00BC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88FE"/>
  <w15:chartTrackingRefBased/>
  <w15:docId w15:val="{A849101F-D340-45BF-BD57-0BEABB67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2023-09-01T15:01:00Z</dcterms:created>
  <dcterms:modified xsi:type="dcterms:W3CDTF">2023-09-01T15:03:00Z</dcterms:modified>
</cp:coreProperties>
</file>